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299A9" w14:textId="77777777" w:rsidR="00C34073" w:rsidRPr="00C34073" w:rsidRDefault="00CF3DAC" w:rsidP="00C34073">
      <w:pPr>
        <w:spacing w:after="0" w:line="276" w:lineRule="auto"/>
        <w:ind w:left="708" w:right="5218" w:hanging="708"/>
        <w:jc w:val="both"/>
        <w:rPr>
          <w:rFonts w:ascii="Times New Roman" w:hAnsi="Times New Roman" w:cs="Times New Roman"/>
          <w:sz w:val="24"/>
          <w:szCs w:val="24"/>
        </w:rPr>
      </w:pPr>
      <w:r w:rsidRPr="00C34073">
        <w:rPr>
          <w:rFonts w:ascii="Times New Roman" w:hAnsi="Times New Roman" w:cs="Times New Roman"/>
          <w:sz w:val="24"/>
          <w:szCs w:val="24"/>
        </w:rPr>
        <w:t xml:space="preserve">BURSA </w:t>
      </w:r>
      <w:r w:rsidR="009A27CA" w:rsidRPr="00C34073">
        <w:rPr>
          <w:rFonts w:ascii="Times New Roman" w:hAnsi="Times New Roman" w:cs="Times New Roman"/>
          <w:sz w:val="24"/>
          <w:szCs w:val="24"/>
        </w:rPr>
        <w:t>SZKOLNA</w:t>
      </w:r>
      <w:r w:rsidR="00C34073" w:rsidRPr="00C34073">
        <w:rPr>
          <w:rFonts w:ascii="Times New Roman" w:hAnsi="Times New Roman" w:cs="Times New Roman"/>
          <w:sz w:val="24"/>
          <w:szCs w:val="24"/>
        </w:rPr>
        <w:t xml:space="preserve">  </w:t>
      </w:r>
    </w:p>
    <w:p w14:paraId="126DC981" w14:textId="77777777" w:rsidR="004C4CBD" w:rsidRPr="00C34073" w:rsidRDefault="00C34073" w:rsidP="00C34073">
      <w:pPr>
        <w:spacing w:after="0" w:line="276" w:lineRule="auto"/>
        <w:ind w:left="708" w:right="5218" w:hanging="708"/>
        <w:jc w:val="both"/>
        <w:rPr>
          <w:rFonts w:ascii="Times New Roman" w:hAnsi="Times New Roman" w:cs="Times New Roman"/>
          <w:sz w:val="24"/>
          <w:szCs w:val="24"/>
        </w:rPr>
      </w:pPr>
      <w:r w:rsidRPr="00C34073">
        <w:rPr>
          <w:rFonts w:ascii="Times New Roman" w:hAnsi="Times New Roman" w:cs="Times New Roman"/>
          <w:sz w:val="24"/>
          <w:szCs w:val="24"/>
        </w:rPr>
        <w:t xml:space="preserve">W </w:t>
      </w:r>
      <w:r w:rsidR="009A27CA" w:rsidRPr="00C34073">
        <w:rPr>
          <w:rFonts w:ascii="Times New Roman" w:hAnsi="Times New Roman" w:cs="Times New Roman"/>
          <w:sz w:val="24"/>
          <w:szCs w:val="24"/>
        </w:rPr>
        <w:t>BOLESŁAWCU</w:t>
      </w:r>
    </w:p>
    <w:p w14:paraId="18D81CED" w14:textId="77777777" w:rsidR="004C4CBD" w:rsidRPr="00C34073" w:rsidRDefault="00CF3DAC" w:rsidP="00C34073">
      <w:pPr>
        <w:spacing w:after="160"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35DA7961" w14:textId="77777777" w:rsidR="004C4CBD" w:rsidRPr="00C34073" w:rsidRDefault="00CF3DAC" w:rsidP="00C34073">
      <w:pPr>
        <w:spacing w:after="158"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196F4A71" w14:textId="77777777" w:rsidR="004C4CBD" w:rsidRPr="00C34073" w:rsidRDefault="00CF3DAC" w:rsidP="00C34073">
      <w:pPr>
        <w:spacing w:after="158"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5D87A079" w14:textId="77777777" w:rsidR="004C4CBD" w:rsidRPr="00C34073" w:rsidRDefault="00CF3DAC" w:rsidP="00C34073">
      <w:pPr>
        <w:spacing w:after="160"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3724307A" w14:textId="77777777" w:rsidR="004C4CBD" w:rsidRPr="00C34073" w:rsidRDefault="00CF3DAC" w:rsidP="00C34073">
      <w:pPr>
        <w:spacing w:after="158"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02648F17" w14:textId="77777777" w:rsidR="004C4CBD" w:rsidRPr="00C34073" w:rsidRDefault="00CF3DAC" w:rsidP="00C34073">
      <w:pPr>
        <w:spacing w:after="160"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66D225DE" w14:textId="77777777" w:rsidR="004C4CBD" w:rsidRPr="00C34073" w:rsidRDefault="00CF3DAC" w:rsidP="00C34073">
      <w:pPr>
        <w:spacing w:after="158"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27039E8D" w14:textId="77777777" w:rsidR="004C4CBD" w:rsidRPr="00C34073" w:rsidRDefault="00CF3DAC" w:rsidP="00C34073">
      <w:pPr>
        <w:spacing w:after="160"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50E65D17" w14:textId="77777777" w:rsidR="004C4CBD" w:rsidRPr="00C34073" w:rsidRDefault="004C4CBD" w:rsidP="00C34073">
      <w:pPr>
        <w:jc w:val="center"/>
        <w:rPr>
          <w:rFonts w:ascii="Times New Roman" w:hAnsi="Times New Roman" w:cs="Times New Roman"/>
          <w:sz w:val="24"/>
          <w:szCs w:val="24"/>
        </w:rPr>
      </w:pPr>
    </w:p>
    <w:p w14:paraId="308E1B57" w14:textId="77777777" w:rsidR="00F244E4" w:rsidRDefault="00CF3DAC" w:rsidP="00F244E4">
      <w:pPr>
        <w:jc w:val="right"/>
        <w:rPr>
          <w:rFonts w:ascii="Times New Roman" w:hAnsi="Times New Roman" w:cs="Times New Roman"/>
          <w:sz w:val="24"/>
          <w:szCs w:val="24"/>
        </w:rPr>
      </w:pPr>
      <w:r w:rsidRPr="00C34073">
        <w:rPr>
          <w:rFonts w:ascii="Times New Roman" w:hAnsi="Times New Roman" w:cs="Times New Roman"/>
          <w:sz w:val="24"/>
          <w:szCs w:val="24"/>
        </w:rPr>
        <w:t>STANDARDY OCHRONY MAŁOLETNICH</w:t>
      </w:r>
    </w:p>
    <w:p w14:paraId="56BBA63B" w14:textId="77777777" w:rsidR="00C34073" w:rsidRPr="00C34073" w:rsidRDefault="00F244E4" w:rsidP="00F244E4">
      <w:pPr>
        <w:jc w:val="center"/>
        <w:rPr>
          <w:rFonts w:ascii="Times New Roman" w:hAnsi="Times New Roman" w:cs="Times New Roman"/>
          <w:sz w:val="24"/>
          <w:szCs w:val="24"/>
        </w:rPr>
      </w:pPr>
      <w:r>
        <w:rPr>
          <w:rFonts w:ascii="Times New Roman" w:hAnsi="Times New Roman" w:cs="Times New Roman"/>
          <w:b/>
          <w:sz w:val="24"/>
          <w:szCs w:val="24"/>
        </w:rPr>
        <w:t xml:space="preserve">                                         </w:t>
      </w:r>
      <w:r w:rsidR="00CF3DAC" w:rsidRPr="00C34073">
        <w:rPr>
          <w:rFonts w:ascii="Times New Roman" w:hAnsi="Times New Roman" w:cs="Times New Roman"/>
          <w:b/>
          <w:sz w:val="24"/>
          <w:szCs w:val="24"/>
        </w:rPr>
        <w:t>PRZED KRZYWDZENIEM</w:t>
      </w:r>
    </w:p>
    <w:p w14:paraId="77E5062A" w14:textId="77777777" w:rsidR="004C4CBD" w:rsidRPr="00C34073" w:rsidRDefault="00F244E4" w:rsidP="00F244E4">
      <w:pPr>
        <w:jc w:val="center"/>
        <w:rPr>
          <w:rFonts w:ascii="Times New Roman" w:hAnsi="Times New Roman" w:cs="Times New Roman"/>
          <w:sz w:val="24"/>
          <w:szCs w:val="24"/>
        </w:rPr>
      </w:pPr>
      <w:r>
        <w:rPr>
          <w:rFonts w:ascii="Times New Roman" w:hAnsi="Times New Roman" w:cs="Times New Roman"/>
          <w:sz w:val="24"/>
          <w:szCs w:val="24"/>
        </w:rPr>
        <w:t xml:space="preserve">                                             </w:t>
      </w:r>
      <w:r w:rsidR="00CF3DAC" w:rsidRPr="00C34073">
        <w:rPr>
          <w:rFonts w:ascii="Times New Roman" w:hAnsi="Times New Roman" w:cs="Times New Roman"/>
          <w:sz w:val="24"/>
          <w:szCs w:val="24"/>
        </w:rPr>
        <w:t>wersja skrócona</w:t>
      </w:r>
    </w:p>
    <w:p w14:paraId="282A6635" w14:textId="77777777" w:rsidR="004C4CBD" w:rsidRPr="00C34073" w:rsidRDefault="004C4CBD" w:rsidP="00C34073">
      <w:pPr>
        <w:jc w:val="center"/>
        <w:rPr>
          <w:rFonts w:ascii="Times New Roman" w:hAnsi="Times New Roman" w:cs="Times New Roman"/>
          <w:sz w:val="24"/>
          <w:szCs w:val="24"/>
        </w:rPr>
      </w:pPr>
    </w:p>
    <w:p w14:paraId="7D9FB6EC" w14:textId="77777777" w:rsidR="004C4CBD" w:rsidRPr="00C34073" w:rsidRDefault="00CF3DAC" w:rsidP="00C34073">
      <w:pPr>
        <w:spacing w:after="160"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73397A5C" w14:textId="77777777" w:rsidR="004C4CBD" w:rsidRPr="00C34073" w:rsidRDefault="00CF3DAC" w:rsidP="00C34073">
      <w:pPr>
        <w:spacing w:after="158"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7F181AB9" w14:textId="77777777" w:rsidR="009A27CA" w:rsidRPr="00C34073" w:rsidRDefault="009A27CA" w:rsidP="00C34073">
      <w:pPr>
        <w:spacing w:after="158" w:line="259" w:lineRule="auto"/>
        <w:ind w:left="0" w:right="0" w:firstLine="0"/>
        <w:jc w:val="both"/>
        <w:rPr>
          <w:rFonts w:ascii="Times New Roman" w:hAnsi="Times New Roman" w:cs="Times New Roman"/>
          <w:sz w:val="24"/>
          <w:szCs w:val="24"/>
        </w:rPr>
      </w:pPr>
    </w:p>
    <w:p w14:paraId="5AC61C6C" w14:textId="77777777" w:rsidR="009A27CA" w:rsidRPr="00C34073" w:rsidRDefault="009A27CA" w:rsidP="00C34073">
      <w:pPr>
        <w:spacing w:after="158" w:line="259" w:lineRule="auto"/>
        <w:ind w:left="0" w:right="0" w:firstLine="0"/>
        <w:jc w:val="both"/>
        <w:rPr>
          <w:rFonts w:ascii="Times New Roman" w:hAnsi="Times New Roman" w:cs="Times New Roman"/>
          <w:sz w:val="24"/>
          <w:szCs w:val="24"/>
        </w:rPr>
      </w:pPr>
    </w:p>
    <w:p w14:paraId="7D3D46C1" w14:textId="77777777" w:rsidR="009A27CA" w:rsidRPr="00C34073" w:rsidRDefault="009A27CA" w:rsidP="00C34073">
      <w:pPr>
        <w:spacing w:after="158" w:line="259" w:lineRule="auto"/>
        <w:ind w:left="0" w:right="0" w:firstLine="0"/>
        <w:jc w:val="both"/>
        <w:rPr>
          <w:rFonts w:ascii="Times New Roman" w:hAnsi="Times New Roman" w:cs="Times New Roman"/>
          <w:sz w:val="24"/>
          <w:szCs w:val="24"/>
        </w:rPr>
      </w:pPr>
    </w:p>
    <w:p w14:paraId="32D04D0E" w14:textId="77777777" w:rsidR="004C4CBD" w:rsidRPr="00C34073" w:rsidRDefault="00CF3DAC" w:rsidP="00C34073">
      <w:pPr>
        <w:spacing w:after="159"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 </w:t>
      </w:r>
    </w:p>
    <w:p w14:paraId="7C28DE23" w14:textId="77777777" w:rsidR="004C4CBD" w:rsidRPr="00C34073" w:rsidRDefault="00CF3DAC" w:rsidP="00C34073">
      <w:pPr>
        <w:spacing w:after="158" w:line="259" w:lineRule="auto"/>
        <w:ind w:left="9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46DECC91" w14:textId="77777777" w:rsidR="004C4CBD" w:rsidRPr="00C34073" w:rsidRDefault="00CF3DAC" w:rsidP="00C34073">
      <w:pPr>
        <w:spacing w:after="158" w:line="259" w:lineRule="auto"/>
        <w:ind w:left="9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6C5AA739" w14:textId="77777777" w:rsidR="004C4CBD" w:rsidRPr="00C34073" w:rsidRDefault="00CF3DAC" w:rsidP="00C34073">
      <w:pPr>
        <w:spacing w:after="45" w:line="259" w:lineRule="auto"/>
        <w:ind w:left="9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6CCE19A9" w14:textId="77777777" w:rsidR="004C4CBD" w:rsidRPr="00C34073" w:rsidRDefault="00CF3DAC" w:rsidP="00C34073">
      <w:pPr>
        <w:spacing w:after="158" w:line="259" w:lineRule="auto"/>
        <w:ind w:left="63"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39BB4E39" w14:textId="77777777" w:rsidR="00C34073" w:rsidRDefault="00C34073" w:rsidP="00C34073">
      <w:pPr>
        <w:spacing w:after="696" w:line="259" w:lineRule="auto"/>
        <w:ind w:left="0" w:right="2" w:firstLine="0"/>
        <w:jc w:val="both"/>
        <w:rPr>
          <w:rFonts w:ascii="Times New Roman" w:hAnsi="Times New Roman" w:cs="Times New Roman"/>
          <w:sz w:val="24"/>
          <w:szCs w:val="24"/>
        </w:rPr>
      </w:pPr>
    </w:p>
    <w:p w14:paraId="61B4B4DA" w14:textId="77777777" w:rsidR="00C34073" w:rsidRDefault="00C34073" w:rsidP="00C34073">
      <w:pPr>
        <w:spacing w:after="696" w:line="259" w:lineRule="auto"/>
        <w:ind w:left="0" w:right="2" w:firstLine="0"/>
        <w:jc w:val="both"/>
        <w:rPr>
          <w:rFonts w:ascii="Times New Roman" w:hAnsi="Times New Roman" w:cs="Times New Roman"/>
          <w:sz w:val="24"/>
          <w:szCs w:val="24"/>
        </w:rPr>
      </w:pPr>
    </w:p>
    <w:p w14:paraId="6C8AE85C" w14:textId="77777777" w:rsidR="004C4CBD" w:rsidRPr="00C34073" w:rsidRDefault="009A27CA" w:rsidP="00C34073">
      <w:pPr>
        <w:spacing w:after="696" w:line="259" w:lineRule="auto"/>
        <w:ind w:left="0" w:right="2" w:firstLine="0"/>
        <w:jc w:val="center"/>
        <w:rPr>
          <w:rFonts w:ascii="Times New Roman" w:hAnsi="Times New Roman" w:cs="Times New Roman"/>
          <w:sz w:val="24"/>
          <w:szCs w:val="24"/>
        </w:rPr>
      </w:pPr>
      <w:r w:rsidRPr="00C34073">
        <w:rPr>
          <w:rFonts w:ascii="Times New Roman" w:hAnsi="Times New Roman" w:cs="Times New Roman"/>
          <w:sz w:val="24"/>
          <w:szCs w:val="24"/>
        </w:rPr>
        <w:t>Bolesławiec</w:t>
      </w:r>
      <w:r w:rsidR="00CF3DAC" w:rsidRPr="00C34073">
        <w:rPr>
          <w:rFonts w:ascii="Times New Roman" w:hAnsi="Times New Roman" w:cs="Times New Roman"/>
          <w:sz w:val="24"/>
          <w:szCs w:val="24"/>
        </w:rPr>
        <w:t xml:space="preserve"> 2024</w:t>
      </w:r>
    </w:p>
    <w:p w14:paraId="2800F11B"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lastRenderedPageBreak/>
        <w:t xml:space="preserve"> </w:t>
      </w:r>
    </w:p>
    <w:p w14:paraId="472E7100" w14:textId="77777777" w:rsidR="004C4CBD" w:rsidRPr="00C34073" w:rsidRDefault="00CF3DAC" w:rsidP="00C34073">
      <w:pPr>
        <w:pStyle w:val="Nagwek2"/>
        <w:jc w:val="both"/>
        <w:rPr>
          <w:rFonts w:ascii="Times New Roman" w:hAnsi="Times New Roman" w:cs="Times New Roman"/>
          <w:sz w:val="24"/>
          <w:szCs w:val="24"/>
        </w:rPr>
      </w:pPr>
      <w:r w:rsidRPr="00C34073">
        <w:rPr>
          <w:rFonts w:ascii="Times New Roman" w:hAnsi="Times New Roman" w:cs="Times New Roman"/>
          <w:sz w:val="24"/>
          <w:szCs w:val="24"/>
        </w:rPr>
        <w:t xml:space="preserve">PREAMBUŁA </w:t>
      </w:r>
    </w:p>
    <w:p w14:paraId="5BB1DED2" w14:textId="77777777" w:rsidR="004C4CBD" w:rsidRPr="0090336F" w:rsidRDefault="00CF3DAC" w:rsidP="00C34073">
      <w:pPr>
        <w:spacing w:after="1" w:line="360" w:lineRule="auto"/>
        <w:ind w:left="-5" w:right="0"/>
        <w:jc w:val="both"/>
        <w:rPr>
          <w:rFonts w:ascii="Times New Roman" w:hAnsi="Times New Roman" w:cs="Times New Roman"/>
          <w:b/>
          <w:sz w:val="24"/>
          <w:szCs w:val="24"/>
        </w:rPr>
      </w:pPr>
      <w:r w:rsidRPr="0090336F">
        <w:rPr>
          <w:rFonts w:ascii="Times New Roman" w:hAnsi="Times New Roman" w:cs="Times New Roman"/>
          <w:b/>
          <w:color w:val="323232"/>
          <w:sz w:val="24"/>
          <w:szCs w:val="24"/>
        </w:rPr>
        <w:t xml:space="preserve">Główną zasadą wszystkich działań podejmowanych przez personel placówki jest kierowanie się dobrem dziecka w każdym możliwym aspekcie. Wszyscy pracownicy bursy zobowiązani są do szanowania wychowanków oraz uwzględniania ich potrzeb. Niedopuszczalne jest stosowanie przez nich jakichkolwiek form przemocy wobec młodzieży. Personel placówki, realizując te cele, działa w ramach obowiązującego prawa, przepisów wewnętrznych placówki oraz swoich kompetencji. </w:t>
      </w:r>
    </w:p>
    <w:p w14:paraId="51BE059D" w14:textId="77777777" w:rsidR="004C4CBD" w:rsidRPr="00C34073" w:rsidRDefault="00CF3DAC" w:rsidP="00C34073">
      <w:pPr>
        <w:spacing w:after="215"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 </w:t>
      </w:r>
    </w:p>
    <w:p w14:paraId="01EA4463" w14:textId="77777777" w:rsidR="004C4CBD" w:rsidRPr="00C34073" w:rsidRDefault="00CF3DAC" w:rsidP="00C34073">
      <w:pPr>
        <w:spacing w:after="100" w:line="259" w:lineRule="auto"/>
        <w:ind w:left="-5" w:right="0"/>
        <w:jc w:val="both"/>
        <w:rPr>
          <w:rFonts w:ascii="Times New Roman" w:hAnsi="Times New Roman" w:cs="Times New Roman"/>
          <w:sz w:val="24"/>
          <w:szCs w:val="24"/>
        </w:rPr>
      </w:pPr>
      <w:r w:rsidRPr="00C34073">
        <w:rPr>
          <w:rFonts w:ascii="Times New Roman" w:hAnsi="Times New Roman" w:cs="Times New Roman"/>
          <w:b/>
          <w:sz w:val="24"/>
          <w:szCs w:val="24"/>
        </w:rPr>
        <w:t xml:space="preserve">PODSTAWA PRAWNA: </w:t>
      </w:r>
    </w:p>
    <w:p w14:paraId="134E301B" w14:textId="77777777" w:rsidR="004C4CBD" w:rsidRPr="00C34073" w:rsidRDefault="004C4CBD" w:rsidP="00C34073">
      <w:pPr>
        <w:spacing w:after="0" w:line="259" w:lineRule="auto"/>
        <w:ind w:left="0" w:right="0" w:firstLine="0"/>
        <w:jc w:val="both"/>
        <w:rPr>
          <w:rFonts w:ascii="Times New Roman" w:hAnsi="Times New Roman" w:cs="Times New Roman"/>
          <w:sz w:val="24"/>
          <w:szCs w:val="24"/>
        </w:rPr>
      </w:pPr>
    </w:p>
    <w:p w14:paraId="399840BF" w14:textId="77777777" w:rsidR="00B73856" w:rsidRPr="009C2C34" w:rsidRDefault="00B73856" w:rsidP="00B73856">
      <w:pPr>
        <w:pStyle w:val="Akapitzlist"/>
        <w:numPr>
          <w:ilvl w:val="0"/>
          <w:numId w:val="38"/>
        </w:numPr>
        <w:shd w:val="clear" w:color="auto" w:fill="FFFFFF" w:themeFill="background1"/>
        <w:tabs>
          <w:tab w:val="left" w:pos="284"/>
        </w:tabs>
        <w:spacing w:after="0" w:line="360" w:lineRule="auto"/>
        <w:ind w:right="0"/>
        <w:jc w:val="both"/>
        <w:rPr>
          <w:rFonts w:ascii="Times New Roman" w:hAnsi="Times New Roman" w:cs="Times New Roman"/>
          <w:bCs/>
          <w:color w:val="auto"/>
          <w:sz w:val="24"/>
          <w:szCs w:val="24"/>
        </w:rPr>
      </w:pPr>
      <w:r w:rsidRPr="009C2C34">
        <w:rPr>
          <w:rFonts w:ascii="Times New Roman" w:hAnsi="Times New Roman" w:cs="Times New Roman"/>
          <w:bCs/>
          <w:color w:val="auto"/>
          <w:sz w:val="24"/>
          <w:szCs w:val="24"/>
        </w:rPr>
        <w:t>Konstytucją Rzeczypospolitej Polskiej z dnia 2 kwietnia 1997 r.;</w:t>
      </w:r>
    </w:p>
    <w:p w14:paraId="20F8AE10" w14:textId="77777777" w:rsidR="00B73856" w:rsidRPr="009C2C34" w:rsidRDefault="00B73856" w:rsidP="00B73856">
      <w:pPr>
        <w:pStyle w:val="Akapitzlist"/>
        <w:numPr>
          <w:ilvl w:val="0"/>
          <w:numId w:val="38"/>
        </w:numPr>
        <w:shd w:val="clear" w:color="auto" w:fill="FFFFFF" w:themeFill="background1"/>
        <w:tabs>
          <w:tab w:val="left" w:pos="284"/>
        </w:tabs>
        <w:spacing w:after="0" w:line="360" w:lineRule="auto"/>
        <w:ind w:right="0"/>
        <w:jc w:val="both"/>
        <w:rPr>
          <w:rFonts w:ascii="Times New Roman" w:hAnsi="Times New Roman" w:cs="Times New Roman"/>
          <w:bCs/>
          <w:color w:val="auto"/>
          <w:sz w:val="24"/>
          <w:szCs w:val="24"/>
        </w:rPr>
      </w:pPr>
      <w:r w:rsidRPr="009C2C34">
        <w:rPr>
          <w:rFonts w:ascii="Times New Roman" w:hAnsi="Times New Roman" w:cs="Times New Roman"/>
          <w:bCs/>
          <w:color w:val="auto"/>
          <w:sz w:val="24"/>
          <w:szCs w:val="24"/>
        </w:rPr>
        <w:t>Konwencji o Prawach Dziecka przyjętej przez Zgromadzenie Ogólne ONZ z 20 listopada 1989 r. (Dz. U. z 1991.120.526 ze zm.);</w:t>
      </w:r>
    </w:p>
    <w:p w14:paraId="7F3A6B02" w14:textId="77777777" w:rsidR="00B73856" w:rsidRPr="009C2C34" w:rsidRDefault="00B73856" w:rsidP="00B73856">
      <w:pPr>
        <w:pStyle w:val="Akapitzlist"/>
        <w:numPr>
          <w:ilvl w:val="0"/>
          <w:numId w:val="38"/>
        </w:numPr>
        <w:shd w:val="clear" w:color="auto" w:fill="FFFFFF" w:themeFill="background1"/>
        <w:tabs>
          <w:tab w:val="left" w:pos="284"/>
        </w:tabs>
        <w:spacing w:after="0" w:line="360" w:lineRule="auto"/>
        <w:ind w:right="0"/>
        <w:jc w:val="both"/>
        <w:rPr>
          <w:rFonts w:ascii="Times New Roman" w:hAnsi="Times New Roman" w:cs="Times New Roman"/>
          <w:bCs/>
          <w:color w:val="auto"/>
          <w:sz w:val="24"/>
          <w:szCs w:val="24"/>
        </w:rPr>
      </w:pPr>
      <w:r w:rsidRPr="009C2C34">
        <w:rPr>
          <w:rFonts w:ascii="Times New Roman" w:hAnsi="Times New Roman" w:cs="Times New Roman"/>
          <w:bCs/>
          <w:color w:val="auto"/>
          <w:sz w:val="24"/>
          <w:szCs w:val="24"/>
        </w:rPr>
        <w:t>Ustawą z dnia 7 września 1991 r. o systemie oświaty (t. j. Dz. U. z 2022 r. poz. 2230 ze zm.);</w:t>
      </w:r>
    </w:p>
    <w:p w14:paraId="7F282BB3" w14:textId="77777777" w:rsidR="00B73856" w:rsidRPr="009C2C34" w:rsidRDefault="00B73856" w:rsidP="00B73856">
      <w:pPr>
        <w:pStyle w:val="Akapitzlist"/>
        <w:numPr>
          <w:ilvl w:val="0"/>
          <w:numId w:val="38"/>
        </w:numPr>
        <w:shd w:val="clear" w:color="auto" w:fill="FFFFFF" w:themeFill="background1"/>
        <w:tabs>
          <w:tab w:val="left" w:pos="284"/>
        </w:tabs>
        <w:spacing w:after="0" w:line="360" w:lineRule="auto"/>
        <w:ind w:right="0"/>
        <w:jc w:val="both"/>
        <w:rPr>
          <w:rFonts w:ascii="Times New Roman" w:hAnsi="Times New Roman" w:cs="Times New Roman"/>
          <w:bCs/>
          <w:color w:val="auto"/>
          <w:sz w:val="24"/>
          <w:szCs w:val="24"/>
        </w:rPr>
      </w:pPr>
      <w:r w:rsidRPr="009C2C34">
        <w:rPr>
          <w:rFonts w:ascii="Times New Roman" w:hAnsi="Times New Roman" w:cs="Times New Roman"/>
          <w:bCs/>
          <w:color w:val="auto"/>
          <w:sz w:val="24"/>
          <w:szCs w:val="24"/>
        </w:rPr>
        <w:t>Ustawą z dnia 14 grudnia 2016 r. Prawo oświatowe (t. j. Dz. U. z 2023 r. poz. 900 ze zm.);</w:t>
      </w:r>
    </w:p>
    <w:p w14:paraId="43217B85" w14:textId="77777777" w:rsidR="00B73856" w:rsidRPr="009C2C34" w:rsidRDefault="00B73856" w:rsidP="00B73856">
      <w:pPr>
        <w:pStyle w:val="Akapitzlist"/>
        <w:numPr>
          <w:ilvl w:val="0"/>
          <w:numId w:val="38"/>
        </w:numPr>
        <w:shd w:val="clear" w:color="auto" w:fill="FFFFFF" w:themeFill="background1"/>
        <w:tabs>
          <w:tab w:val="left" w:pos="284"/>
        </w:tabs>
        <w:spacing w:after="0" w:line="360" w:lineRule="auto"/>
        <w:ind w:right="0"/>
        <w:jc w:val="both"/>
        <w:rPr>
          <w:rFonts w:ascii="Times New Roman" w:hAnsi="Times New Roman" w:cs="Times New Roman"/>
          <w:bCs/>
          <w:color w:val="auto"/>
          <w:sz w:val="24"/>
          <w:szCs w:val="24"/>
        </w:rPr>
      </w:pPr>
      <w:r w:rsidRPr="009C2C34">
        <w:rPr>
          <w:rFonts w:ascii="Times New Roman" w:hAnsi="Times New Roman" w:cs="Times New Roman"/>
          <w:bCs/>
          <w:color w:val="auto"/>
          <w:sz w:val="24"/>
          <w:szCs w:val="24"/>
        </w:rPr>
        <w:t>Ustawą z dnia 26 stycznia 1982 r. Karta Nauczyciela (t. j. Dz. U. z 2023 r. poz. 984 ze zm.);</w:t>
      </w:r>
    </w:p>
    <w:p w14:paraId="768C8324" w14:textId="77777777" w:rsidR="00B73856" w:rsidRPr="009C2C34" w:rsidRDefault="00B73856" w:rsidP="00B73856">
      <w:pPr>
        <w:pStyle w:val="Akapitzlist"/>
        <w:numPr>
          <w:ilvl w:val="0"/>
          <w:numId w:val="38"/>
        </w:numPr>
        <w:shd w:val="clear" w:color="auto" w:fill="FFFFFF" w:themeFill="background1"/>
        <w:tabs>
          <w:tab w:val="left" w:pos="284"/>
        </w:tabs>
        <w:spacing w:after="0" w:line="360" w:lineRule="auto"/>
        <w:ind w:right="0"/>
        <w:jc w:val="both"/>
        <w:rPr>
          <w:rFonts w:ascii="Times New Roman" w:hAnsi="Times New Roman" w:cs="Times New Roman"/>
          <w:bCs/>
          <w:color w:val="auto"/>
          <w:sz w:val="24"/>
          <w:szCs w:val="24"/>
        </w:rPr>
      </w:pPr>
      <w:r w:rsidRPr="009C2C34">
        <w:rPr>
          <w:rFonts w:ascii="Times New Roman" w:hAnsi="Times New Roman" w:cs="Times New Roman"/>
          <w:bCs/>
          <w:color w:val="auto"/>
          <w:sz w:val="24"/>
          <w:szCs w:val="24"/>
        </w:rPr>
        <w:t xml:space="preserve">Ustawą z dnia 29 lipca 2005 r. o przeciwdziałaniu przemocy domowej (t. j. Dz. U. </w:t>
      </w:r>
      <w:r>
        <w:rPr>
          <w:rFonts w:ascii="Times New Roman" w:hAnsi="Times New Roman" w:cs="Times New Roman"/>
          <w:bCs/>
          <w:color w:val="auto"/>
          <w:sz w:val="24"/>
          <w:szCs w:val="24"/>
        </w:rPr>
        <w:t xml:space="preserve">                    </w:t>
      </w:r>
      <w:r w:rsidRPr="009C2C34">
        <w:rPr>
          <w:rFonts w:ascii="Times New Roman" w:hAnsi="Times New Roman" w:cs="Times New Roman"/>
          <w:bCs/>
          <w:color w:val="auto"/>
          <w:sz w:val="24"/>
          <w:szCs w:val="24"/>
        </w:rPr>
        <w:t>z 2021 r. poz. 1249 ze zm.) oraz Rozporządzeniem Rady Ministrów z dnia 6 września 2023 r. w sprawie procedury "Niebieskie Karty" oraz wzorów formularzy "Niebieska Karta".</w:t>
      </w:r>
    </w:p>
    <w:p w14:paraId="078FF684" w14:textId="77777777" w:rsidR="00B73856" w:rsidRPr="009C2C34" w:rsidRDefault="00B73856" w:rsidP="00B73856">
      <w:pPr>
        <w:pStyle w:val="Akapitzlist"/>
        <w:numPr>
          <w:ilvl w:val="0"/>
          <w:numId w:val="38"/>
        </w:numPr>
        <w:shd w:val="clear" w:color="auto" w:fill="FFFFFF" w:themeFill="background1"/>
        <w:tabs>
          <w:tab w:val="left" w:pos="284"/>
        </w:tabs>
        <w:spacing w:after="0" w:line="360" w:lineRule="auto"/>
        <w:ind w:right="0"/>
        <w:jc w:val="both"/>
        <w:rPr>
          <w:rFonts w:ascii="Times New Roman" w:hAnsi="Times New Roman" w:cs="Times New Roman"/>
          <w:bCs/>
          <w:color w:val="auto"/>
          <w:sz w:val="24"/>
          <w:szCs w:val="24"/>
        </w:rPr>
      </w:pPr>
      <w:r w:rsidRPr="009C2C34">
        <w:rPr>
          <w:rFonts w:ascii="Times New Roman" w:hAnsi="Times New Roman" w:cs="Times New Roman"/>
          <w:bCs/>
          <w:color w:val="auto"/>
          <w:sz w:val="24"/>
          <w:szCs w:val="24"/>
        </w:rPr>
        <w:t>Ustawą z dnia 13 maja 2016 r. o przeciwdziałaniu zagrożeniom przestępczością na tle seksualnym (t. j. Dz. U. z 2023 r. poz. 1304 ze zm.)</w:t>
      </w:r>
    </w:p>
    <w:p w14:paraId="38F0D1F0" w14:textId="77777777" w:rsidR="004C4CBD" w:rsidRPr="00C34073" w:rsidRDefault="004C4CBD" w:rsidP="00C34073">
      <w:pPr>
        <w:spacing w:after="0" w:line="259" w:lineRule="auto"/>
        <w:ind w:left="0" w:right="0" w:firstLine="0"/>
        <w:jc w:val="both"/>
        <w:rPr>
          <w:rFonts w:ascii="Times New Roman" w:hAnsi="Times New Roman" w:cs="Times New Roman"/>
          <w:sz w:val="24"/>
          <w:szCs w:val="24"/>
        </w:rPr>
      </w:pPr>
    </w:p>
    <w:p w14:paraId="09B2AF92" w14:textId="77777777" w:rsidR="004C4CBD" w:rsidRDefault="004C4CBD" w:rsidP="00C34073">
      <w:pPr>
        <w:spacing w:after="0" w:line="259" w:lineRule="auto"/>
        <w:ind w:left="0" w:right="0" w:firstLine="0"/>
        <w:jc w:val="both"/>
        <w:rPr>
          <w:rFonts w:ascii="Times New Roman" w:hAnsi="Times New Roman" w:cs="Times New Roman"/>
          <w:color w:val="323232"/>
          <w:sz w:val="24"/>
          <w:szCs w:val="24"/>
        </w:rPr>
      </w:pPr>
    </w:p>
    <w:p w14:paraId="27061D2D" w14:textId="77777777" w:rsidR="00B73856" w:rsidRDefault="00B73856" w:rsidP="00C34073">
      <w:pPr>
        <w:spacing w:after="0" w:line="259" w:lineRule="auto"/>
        <w:ind w:left="0" w:right="0" w:firstLine="0"/>
        <w:jc w:val="both"/>
        <w:rPr>
          <w:rFonts w:ascii="Times New Roman" w:hAnsi="Times New Roman" w:cs="Times New Roman"/>
          <w:color w:val="323232"/>
          <w:sz w:val="24"/>
          <w:szCs w:val="24"/>
        </w:rPr>
      </w:pPr>
    </w:p>
    <w:p w14:paraId="309A1679" w14:textId="77777777" w:rsidR="00B73856" w:rsidRDefault="00B73856" w:rsidP="00C34073">
      <w:pPr>
        <w:spacing w:after="0" w:line="259" w:lineRule="auto"/>
        <w:ind w:left="0" w:right="0" w:firstLine="0"/>
        <w:jc w:val="both"/>
        <w:rPr>
          <w:rFonts w:ascii="Times New Roman" w:hAnsi="Times New Roman" w:cs="Times New Roman"/>
          <w:color w:val="323232"/>
          <w:sz w:val="24"/>
          <w:szCs w:val="24"/>
        </w:rPr>
      </w:pPr>
    </w:p>
    <w:p w14:paraId="225CF29B" w14:textId="77777777" w:rsidR="00B73856" w:rsidRDefault="00B73856" w:rsidP="00C34073">
      <w:pPr>
        <w:spacing w:after="0" w:line="259" w:lineRule="auto"/>
        <w:ind w:left="0" w:right="0" w:firstLine="0"/>
        <w:jc w:val="both"/>
        <w:rPr>
          <w:rFonts w:ascii="Times New Roman" w:hAnsi="Times New Roman" w:cs="Times New Roman"/>
          <w:color w:val="323232"/>
          <w:sz w:val="24"/>
          <w:szCs w:val="24"/>
        </w:rPr>
      </w:pPr>
    </w:p>
    <w:p w14:paraId="62D3E532" w14:textId="77777777" w:rsidR="00B73856" w:rsidRDefault="00B73856" w:rsidP="00C34073">
      <w:pPr>
        <w:spacing w:after="0" w:line="259" w:lineRule="auto"/>
        <w:ind w:left="0" w:right="0" w:firstLine="0"/>
        <w:jc w:val="both"/>
        <w:rPr>
          <w:rFonts w:ascii="Times New Roman" w:hAnsi="Times New Roman" w:cs="Times New Roman"/>
          <w:color w:val="323232"/>
          <w:sz w:val="24"/>
          <w:szCs w:val="24"/>
        </w:rPr>
      </w:pPr>
    </w:p>
    <w:p w14:paraId="760C948A" w14:textId="77777777" w:rsidR="00B73856" w:rsidRDefault="00B73856" w:rsidP="00C34073">
      <w:pPr>
        <w:spacing w:after="0" w:line="259" w:lineRule="auto"/>
        <w:ind w:left="0" w:right="0" w:firstLine="0"/>
        <w:jc w:val="both"/>
        <w:rPr>
          <w:rFonts w:ascii="Times New Roman" w:hAnsi="Times New Roman" w:cs="Times New Roman"/>
          <w:color w:val="323232"/>
          <w:sz w:val="24"/>
          <w:szCs w:val="24"/>
        </w:rPr>
      </w:pPr>
    </w:p>
    <w:p w14:paraId="5BAB691E" w14:textId="77777777" w:rsidR="00B73856" w:rsidRDefault="00B73856" w:rsidP="00C34073">
      <w:pPr>
        <w:spacing w:after="0" w:line="259" w:lineRule="auto"/>
        <w:ind w:left="0" w:right="0" w:firstLine="0"/>
        <w:jc w:val="both"/>
        <w:rPr>
          <w:rFonts w:ascii="Times New Roman" w:hAnsi="Times New Roman" w:cs="Times New Roman"/>
          <w:color w:val="323232"/>
          <w:sz w:val="24"/>
          <w:szCs w:val="24"/>
        </w:rPr>
      </w:pPr>
    </w:p>
    <w:p w14:paraId="59EC8ED2" w14:textId="77777777" w:rsidR="00B73856" w:rsidRPr="00B73856" w:rsidRDefault="00B73856" w:rsidP="00B73856">
      <w:pPr>
        <w:spacing w:after="1" w:line="258" w:lineRule="auto"/>
        <w:ind w:left="161" w:right="0" w:firstLine="0"/>
        <w:jc w:val="both"/>
        <w:rPr>
          <w:rFonts w:ascii="Times New Roman" w:hAnsi="Times New Roman" w:cs="Times New Roman"/>
          <w:sz w:val="24"/>
          <w:szCs w:val="24"/>
        </w:rPr>
      </w:pPr>
    </w:p>
    <w:p w14:paraId="632FEFD8"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 </w:t>
      </w:r>
    </w:p>
    <w:p w14:paraId="41111E57" w14:textId="77777777" w:rsidR="004C4CBD" w:rsidRPr="00C34073" w:rsidRDefault="00CF3DAC" w:rsidP="00C34073">
      <w:pPr>
        <w:pStyle w:val="Nagwek3"/>
        <w:spacing w:after="0"/>
        <w:ind w:left="-5"/>
        <w:jc w:val="both"/>
        <w:rPr>
          <w:rFonts w:ascii="Times New Roman" w:hAnsi="Times New Roman" w:cs="Times New Roman"/>
          <w:szCs w:val="24"/>
        </w:rPr>
      </w:pPr>
      <w:r w:rsidRPr="00C34073">
        <w:rPr>
          <w:rFonts w:ascii="Times New Roman" w:hAnsi="Times New Roman" w:cs="Times New Roman"/>
          <w:szCs w:val="24"/>
        </w:rPr>
        <w:lastRenderedPageBreak/>
        <w:t>Standardy ochrony małoletnich</w:t>
      </w:r>
      <w:r w:rsidRPr="00C34073">
        <w:rPr>
          <w:rFonts w:ascii="Times New Roman" w:hAnsi="Times New Roman" w:cs="Times New Roman"/>
          <w:szCs w:val="24"/>
          <w:u w:val="none"/>
        </w:rPr>
        <w:t xml:space="preserve"> </w:t>
      </w:r>
    </w:p>
    <w:tbl>
      <w:tblPr>
        <w:tblStyle w:val="TableGrid"/>
        <w:tblW w:w="9060" w:type="dxa"/>
        <w:tblInd w:w="7" w:type="dxa"/>
        <w:tblCellMar>
          <w:top w:w="52" w:type="dxa"/>
          <w:left w:w="108" w:type="dxa"/>
          <w:right w:w="115" w:type="dxa"/>
        </w:tblCellMar>
        <w:tblLook w:val="04A0" w:firstRow="1" w:lastRow="0" w:firstColumn="1" w:lastColumn="0" w:noHBand="0" w:noVBand="1"/>
      </w:tblPr>
      <w:tblGrid>
        <w:gridCol w:w="3113"/>
        <w:gridCol w:w="5947"/>
      </w:tblGrid>
      <w:tr w:rsidR="004C4CBD" w:rsidRPr="00C34073" w14:paraId="382CBFA6" w14:textId="77777777">
        <w:trPr>
          <w:trHeight w:val="1178"/>
        </w:trPr>
        <w:tc>
          <w:tcPr>
            <w:tcW w:w="3113" w:type="dxa"/>
            <w:tcBorders>
              <w:top w:val="single" w:sz="4" w:space="0" w:color="000000"/>
              <w:left w:val="single" w:sz="4" w:space="0" w:color="000000"/>
              <w:bottom w:val="single" w:sz="4" w:space="0" w:color="000000"/>
              <w:right w:val="single" w:sz="4" w:space="0" w:color="000000"/>
            </w:tcBorders>
            <w:shd w:val="clear" w:color="auto" w:fill="9CC2E5"/>
          </w:tcPr>
          <w:p w14:paraId="48C5C686"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STANDARD I </w:t>
            </w:r>
          </w:p>
        </w:tc>
        <w:tc>
          <w:tcPr>
            <w:tcW w:w="5947" w:type="dxa"/>
            <w:tcBorders>
              <w:top w:val="single" w:sz="4" w:space="0" w:color="000000"/>
              <w:left w:val="single" w:sz="4" w:space="0" w:color="000000"/>
              <w:bottom w:val="single" w:sz="4" w:space="0" w:color="000000"/>
              <w:right w:val="single" w:sz="4" w:space="0" w:color="000000"/>
            </w:tcBorders>
            <w:shd w:val="clear" w:color="auto" w:fill="DEEAF6"/>
          </w:tcPr>
          <w:p w14:paraId="665DD121"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Wychowankowie, rodzice i pracownicy Bursy </w:t>
            </w:r>
            <w:r w:rsidR="00C34073">
              <w:rPr>
                <w:rFonts w:ascii="Times New Roman" w:hAnsi="Times New Roman" w:cs="Times New Roman"/>
                <w:b/>
                <w:sz w:val="24"/>
                <w:szCs w:val="24"/>
              </w:rPr>
              <w:t>Szkolnej w Bo</w:t>
            </w:r>
            <w:r w:rsidR="009A27CA" w:rsidRPr="00C34073">
              <w:rPr>
                <w:rFonts w:ascii="Times New Roman" w:hAnsi="Times New Roman" w:cs="Times New Roman"/>
                <w:b/>
                <w:sz w:val="24"/>
                <w:szCs w:val="24"/>
              </w:rPr>
              <w:t>lesławcu</w:t>
            </w:r>
            <w:r w:rsidRPr="00C34073">
              <w:rPr>
                <w:rFonts w:ascii="Times New Roman" w:hAnsi="Times New Roman" w:cs="Times New Roman"/>
                <w:b/>
                <w:sz w:val="24"/>
                <w:szCs w:val="24"/>
              </w:rPr>
              <w:t xml:space="preserve"> znają „Standardy ochrony małoletnich przed krzywdzeniem”. Dokument jest dostępny </w:t>
            </w:r>
            <w:r w:rsidR="00C34073">
              <w:rPr>
                <w:rFonts w:ascii="Times New Roman" w:hAnsi="Times New Roman" w:cs="Times New Roman"/>
                <w:b/>
                <w:sz w:val="24"/>
                <w:szCs w:val="24"/>
              </w:rPr>
              <w:t xml:space="preserve">                            </w:t>
            </w:r>
            <w:r w:rsidRPr="00C34073">
              <w:rPr>
                <w:rFonts w:ascii="Times New Roman" w:hAnsi="Times New Roman" w:cs="Times New Roman"/>
                <w:b/>
                <w:sz w:val="24"/>
                <w:szCs w:val="24"/>
              </w:rPr>
              <w:t xml:space="preserve">i upowszechniany </w:t>
            </w:r>
          </w:p>
        </w:tc>
      </w:tr>
    </w:tbl>
    <w:p w14:paraId="27C102EC" w14:textId="77777777" w:rsidR="004C4CBD" w:rsidRPr="00C34073" w:rsidRDefault="00CF3DAC" w:rsidP="00C34073">
      <w:pPr>
        <w:spacing w:after="349"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 </w:t>
      </w:r>
    </w:p>
    <w:p w14:paraId="3299D361" w14:textId="77777777" w:rsidR="004C4CBD" w:rsidRPr="00C34073" w:rsidRDefault="00CF3DAC" w:rsidP="00586ADD">
      <w:pPr>
        <w:numPr>
          <w:ilvl w:val="0"/>
          <w:numId w:val="2"/>
        </w:numPr>
        <w:spacing w:after="120" w:line="276" w:lineRule="auto"/>
        <w:ind w:left="215" w:right="0" w:hanging="215"/>
        <w:jc w:val="both"/>
        <w:rPr>
          <w:rFonts w:ascii="Times New Roman" w:hAnsi="Times New Roman" w:cs="Times New Roman"/>
          <w:sz w:val="24"/>
          <w:szCs w:val="24"/>
        </w:rPr>
      </w:pPr>
      <w:r w:rsidRPr="00C34073">
        <w:rPr>
          <w:rFonts w:ascii="Times New Roman" w:hAnsi="Times New Roman" w:cs="Times New Roman"/>
          <w:sz w:val="24"/>
          <w:szCs w:val="24"/>
        </w:rPr>
        <w:t xml:space="preserve">Dokument udostępniono </w:t>
      </w:r>
      <w:r w:rsidR="00B73856">
        <w:rPr>
          <w:rFonts w:ascii="Times New Roman" w:hAnsi="Times New Roman" w:cs="Times New Roman"/>
          <w:sz w:val="24"/>
          <w:szCs w:val="24"/>
        </w:rPr>
        <w:t xml:space="preserve">na stronie internetowej PCEiKK w Bolesławcu w BIP. </w:t>
      </w:r>
      <w:r w:rsidRPr="00C34073">
        <w:rPr>
          <w:rFonts w:ascii="Times New Roman" w:hAnsi="Times New Roman" w:cs="Times New Roman"/>
          <w:sz w:val="24"/>
          <w:szCs w:val="24"/>
        </w:rPr>
        <w:t xml:space="preserve"> </w:t>
      </w:r>
    </w:p>
    <w:p w14:paraId="524EFA31" w14:textId="77777777" w:rsidR="004C4CBD" w:rsidRPr="00C34073" w:rsidRDefault="00CF3DAC" w:rsidP="00586ADD">
      <w:pPr>
        <w:numPr>
          <w:ilvl w:val="0"/>
          <w:numId w:val="2"/>
        </w:numPr>
        <w:spacing w:after="120" w:line="276" w:lineRule="auto"/>
        <w:ind w:left="215" w:right="0" w:hanging="215"/>
        <w:jc w:val="both"/>
        <w:rPr>
          <w:rFonts w:ascii="Times New Roman" w:hAnsi="Times New Roman" w:cs="Times New Roman"/>
          <w:sz w:val="24"/>
          <w:szCs w:val="24"/>
        </w:rPr>
      </w:pPr>
      <w:r w:rsidRPr="00C34073">
        <w:rPr>
          <w:rFonts w:ascii="Times New Roman" w:hAnsi="Times New Roman" w:cs="Times New Roman"/>
          <w:sz w:val="24"/>
          <w:szCs w:val="24"/>
        </w:rPr>
        <w:t xml:space="preserve">Dokument został udostępniony w dwóch wersjach: wersji pełnej oraz skróconej przeznaczonej  dla małoletnich i zawierającej informacje dla nich istotne. </w:t>
      </w:r>
    </w:p>
    <w:p w14:paraId="3AE10E5B" w14:textId="77777777" w:rsidR="004C4CBD" w:rsidRPr="00C34073" w:rsidRDefault="00CF3DAC" w:rsidP="00586ADD">
      <w:pPr>
        <w:numPr>
          <w:ilvl w:val="0"/>
          <w:numId w:val="2"/>
        </w:numPr>
        <w:spacing w:after="120" w:line="276" w:lineRule="auto"/>
        <w:ind w:left="215" w:right="0" w:hanging="215"/>
        <w:jc w:val="both"/>
        <w:rPr>
          <w:rFonts w:ascii="Times New Roman" w:hAnsi="Times New Roman" w:cs="Times New Roman"/>
          <w:sz w:val="24"/>
          <w:szCs w:val="24"/>
        </w:rPr>
      </w:pPr>
      <w:r w:rsidRPr="00C34073">
        <w:rPr>
          <w:rFonts w:ascii="Times New Roman" w:hAnsi="Times New Roman" w:cs="Times New Roman"/>
          <w:sz w:val="24"/>
          <w:szCs w:val="24"/>
        </w:rPr>
        <w:t>Dokument jest dostępny w pokoju wychowawców</w:t>
      </w:r>
      <w:r w:rsidR="00B73856">
        <w:rPr>
          <w:rFonts w:ascii="Times New Roman" w:hAnsi="Times New Roman" w:cs="Times New Roman"/>
          <w:sz w:val="24"/>
          <w:szCs w:val="24"/>
        </w:rPr>
        <w:t xml:space="preserve"> w Bursie Szkolnej (nr 203)                                 </w:t>
      </w:r>
      <w:r w:rsidRPr="00C34073">
        <w:rPr>
          <w:rFonts w:ascii="Times New Roman" w:hAnsi="Times New Roman" w:cs="Times New Roman"/>
          <w:sz w:val="24"/>
          <w:szCs w:val="24"/>
        </w:rPr>
        <w:t xml:space="preserve"> i sekretariacie</w:t>
      </w:r>
      <w:r w:rsidR="00B73856">
        <w:rPr>
          <w:rFonts w:ascii="Times New Roman" w:hAnsi="Times New Roman" w:cs="Times New Roman"/>
          <w:sz w:val="24"/>
          <w:szCs w:val="24"/>
        </w:rPr>
        <w:t xml:space="preserve"> PCEiKK</w:t>
      </w:r>
      <w:r w:rsidR="00921DB9">
        <w:rPr>
          <w:rFonts w:ascii="Times New Roman" w:hAnsi="Times New Roman" w:cs="Times New Roman"/>
          <w:sz w:val="24"/>
          <w:szCs w:val="24"/>
        </w:rPr>
        <w:t xml:space="preserve"> </w:t>
      </w:r>
      <w:r w:rsidR="00B73856">
        <w:rPr>
          <w:rFonts w:ascii="Times New Roman" w:hAnsi="Times New Roman" w:cs="Times New Roman"/>
          <w:sz w:val="24"/>
          <w:szCs w:val="24"/>
        </w:rPr>
        <w:t>w Bolesławcu przy ul. Tyrankiewiczów 11</w:t>
      </w:r>
      <w:r w:rsidRPr="00C34073">
        <w:rPr>
          <w:rFonts w:ascii="Times New Roman" w:hAnsi="Times New Roman" w:cs="Times New Roman"/>
          <w:sz w:val="24"/>
          <w:szCs w:val="24"/>
        </w:rPr>
        <w:t xml:space="preserve">. </w:t>
      </w:r>
    </w:p>
    <w:p w14:paraId="66F089C1" w14:textId="77777777" w:rsidR="009A27CA" w:rsidRPr="00C34073" w:rsidRDefault="009A27CA" w:rsidP="00C34073">
      <w:pPr>
        <w:spacing w:after="0"/>
        <w:ind w:left="218" w:right="0" w:firstLine="0"/>
        <w:jc w:val="both"/>
        <w:rPr>
          <w:rFonts w:ascii="Times New Roman" w:hAnsi="Times New Roman" w:cs="Times New Roman"/>
          <w:sz w:val="24"/>
          <w:szCs w:val="24"/>
        </w:rPr>
      </w:pPr>
    </w:p>
    <w:p w14:paraId="34E1A301"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tbl>
      <w:tblPr>
        <w:tblStyle w:val="TableGrid"/>
        <w:tblW w:w="9060" w:type="dxa"/>
        <w:tblInd w:w="7" w:type="dxa"/>
        <w:tblCellMar>
          <w:top w:w="52" w:type="dxa"/>
          <w:left w:w="108" w:type="dxa"/>
          <w:right w:w="994" w:type="dxa"/>
        </w:tblCellMar>
        <w:tblLook w:val="04A0" w:firstRow="1" w:lastRow="0" w:firstColumn="1" w:lastColumn="0" w:noHBand="0" w:noVBand="1"/>
      </w:tblPr>
      <w:tblGrid>
        <w:gridCol w:w="3113"/>
        <w:gridCol w:w="5947"/>
      </w:tblGrid>
      <w:tr w:rsidR="004C4CBD" w:rsidRPr="00C34073" w14:paraId="2CF02375" w14:textId="77777777">
        <w:trPr>
          <w:trHeight w:val="595"/>
        </w:trPr>
        <w:tc>
          <w:tcPr>
            <w:tcW w:w="3113" w:type="dxa"/>
            <w:tcBorders>
              <w:top w:val="single" w:sz="4" w:space="0" w:color="000000"/>
              <w:left w:val="single" w:sz="4" w:space="0" w:color="000000"/>
              <w:bottom w:val="single" w:sz="4" w:space="0" w:color="000000"/>
              <w:right w:val="single" w:sz="4" w:space="0" w:color="000000"/>
            </w:tcBorders>
            <w:shd w:val="clear" w:color="auto" w:fill="9CC2E5"/>
          </w:tcPr>
          <w:p w14:paraId="4F373ACC"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STANDARD II </w:t>
            </w:r>
          </w:p>
        </w:tc>
        <w:tc>
          <w:tcPr>
            <w:tcW w:w="5947" w:type="dxa"/>
            <w:tcBorders>
              <w:top w:val="single" w:sz="4" w:space="0" w:color="000000"/>
              <w:left w:val="single" w:sz="4" w:space="0" w:color="000000"/>
              <w:bottom w:val="single" w:sz="4" w:space="0" w:color="000000"/>
              <w:right w:val="single" w:sz="4" w:space="0" w:color="000000"/>
            </w:tcBorders>
            <w:shd w:val="clear" w:color="auto" w:fill="DEEAF6"/>
          </w:tcPr>
          <w:p w14:paraId="14D7915C"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Personel placówki współtworzy oraz gwarantuje bezpieczne i przyjazne środowisko w bursie </w:t>
            </w:r>
          </w:p>
        </w:tc>
      </w:tr>
    </w:tbl>
    <w:p w14:paraId="138CF95A" w14:textId="77777777" w:rsidR="004C4CBD" w:rsidRPr="00C34073" w:rsidRDefault="00CF3DAC" w:rsidP="00C34073">
      <w:pPr>
        <w:spacing w:after="347"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 </w:t>
      </w:r>
    </w:p>
    <w:p w14:paraId="2246ADDD" w14:textId="77777777" w:rsidR="004C4CBD" w:rsidRPr="00C34073" w:rsidRDefault="00CF3DAC" w:rsidP="00BF7750">
      <w:pPr>
        <w:numPr>
          <w:ilvl w:val="0"/>
          <w:numId w:val="3"/>
        </w:numPr>
        <w:spacing w:line="276"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Celem działań wszystkich pracowników bursy jest ochrona małoletnich wychowanków przed każdą formą krzywdzenia oraz zapewnienie im bezpieczeństwa fizycznego</w:t>
      </w:r>
      <w:r w:rsidR="00C34073">
        <w:rPr>
          <w:rFonts w:ascii="Times New Roman" w:hAnsi="Times New Roman" w:cs="Times New Roman"/>
          <w:sz w:val="24"/>
          <w:szCs w:val="24"/>
        </w:rPr>
        <w:t xml:space="preserve"> </w:t>
      </w:r>
      <w:r w:rsidRPr="00C34073">
        <w:rPr>
          <w:rFonts w:ascii="Times New Roman" w:hAnsi="Times New Roman" w:cs="Times New Roman"/>
          <w:sz w:val="24"/>
          <w:szCs w:val="24"/>
        </w:rPr>
        <w:t xml:space="preserve">i psychicznego w placówce.  </w:t>
      </w:r>
    </w:p>
    <w:p w14:paraId="0C88CBA8" w14:textId="77777777" w:rsidR="00BF7750" w:rsidRDefault="00CF3DAC" w:rsidP="00BF7750">
      <w:pPr>
        <w:numPr>
          <w:ilvl w:val="0"/>
          <w:numId w:val="3"/>
        </w:numPr>
        <w:spacing w:line="276" w:lineRule="auto"/>
        <w:ind w:right="0" w:hanging="218"/>
        <w:jc w:val="both"/>
        <w:rPr>
          <w:rFonts w:ascii="Times New Roman" w:hAnsi="Times New Roman" w:cs="Times New Roman"/>
          <w:sz w:val="24"/>
          <w:szCs w:val="24"/>
        </w:rPr>
      </w:pPr>
      <w:r w:rsidRPr="00C34073">
        <w:rPr>
          <w:rFonts w:ascii="Times New Roman" w:hAnsi="Times New Roman" w:cs="Times New Roman"/>
          <w:sz w:val="24"/>
          <w:szCs w:val="24"/>
        </w:rPr>
        <w:t>Pracownicy bursy skutecznie reagują w sytuacjach, gdy małoletni są krzywdzeni.</w:t>
      </w:r>
      <w:r w:rsidR="00BF7750">
        <w:rPr>
          <w:rFonts w:ascii="Times New Roman" w:hAnsi="Times New Roman" w:cs="Times New Roman"/>
          <w:sz w:val="24"/>
          <w:szCs w:val="24"/>
        </w:rPr>
        <w:t xml:space="preserve"> </w:t>
      </w:r>
    </w:p>
    <w:p w14:paraId="76F9B3BC" w14:textId="77777777" w:rsidR="004C4CBD" w:rsidRPr="00BF7750" w:rsidRDefault="00CF3DAC" w:rsidP="00BF7750">
      <w:pPr>
        <w:numPr>
          <w:ilvl w:val="0"/>
          <w:numId w:val="3"/>
        </w:numPr>
        <w:spacing w:line="276" w:lineRule="auto"/>
        <w:ind w:left="0" w:right="0" w:firstLine="0"/>
        <w:jc w:val="both"/>
        <w:rPr>
          <w:rFonts w:ascii="Times New Roman" w:hAnsi="Times New Roman" w:cs="Times New Roman"/>
          <w:sz w:val="24"/>
          <w:szCs w:val="24"/>
        </w:rPr>
      </w:pPr>
      <w:r w:rsidRPr="00BF7750">
        <w:rPr>
          <w:rFonts w:ascii="Times New Roman" w:hAnsi="Times New Roman" w:cs="Times New Roman"/>
          <w:sz w:val="24"/>
          <w:szCs w:val="24"/>
        </w:rPr>
        <w:t>Pracownicy bursy zgodnie ze swoimi kompetencjami i rolami, które pełnią w</w:t>
      </w:r>
      <w:r w:rsidR="00BF7750" w:rsidRPr="00BF7750">
        <w:rPr>
          <w:rFonts w:ascii="Times New Roman" w:hAnsi="Times New Roman" w:cs="Times New Roman"/>
          <w:sz w:val="24"/>
          <w:szCs w:val="24"/>
        </w:rPr>
        <w:t xml:space="preserve"> </w:t>
      </w:r>
      <w:r w:rsidRPr="00BF7750">
        <w:rPr>
          <w:rFonts w:ascii="Times New Roman" w:hAnsi="Times New Roman" w:cs="Times New Roman"/>
          <w:sz w:val="24"/>
          <w:szCs w:val="24"/>
        </w:rPr>
        <w:t xml:space="preserve"> placówce czuwają nad bezpieczeństwem małoletnich wychowanków. </w:t>
      </w:r>
    </w:p>
    <w:p w14:paraId="64712CFB" w14:textId="77777777" w:rsidR="009A27CA" w:rsidRPr="00C34073" w:rsidRDefault="009A27CA" w:rsidP="00C34073">
      <w:pPr>
        <w:spacing w:after="0"/>
        <w:ind w:left="218" w:right="0" w:firstLine="0"/>
        <w:jc w:val="both"/>
        <w:rPr>
          <w:rFonts w:ascii="Times New Roman" w:hAnsi="Times New Roman" w:cs="Times New Roman"/>
          <w:sz w:val="24"/>
          <w:szCs w:val="24"/>
        </w:rPr>
      </w:pPr>
    </w:p>
    <w:tbl>
      <w:tblPr>
        <w:tblStyle w:val="TableGrid"/>
        <w:tblW w:w="9060" w:type="dxa"/>
        <w:tblInd w:w="7" w:type="dxa"/>
        <w:tblCellMar>
          <w:top w:w="52" w:type="dxa"/>
          <w:left w:w="108" w:type="dxa"/>
          <w:right w:w="115" w:type="dxa"/>
        </w:tblCellMar>
        <w:tblLook w:val="04A0" w:firstRow="1" w:lastRow="0" w:firstColumn="1" w:lastColumn="0" w:noHBand="0" w:noVBand="1"/>
      </w:tblPr>
      <w:tblGrid>
        <w:gridCol w:w="3113"/>
        <w:gridCol w:w="5947"/>
      </w:tblGrid>
      <w:tr w:rsidR="004C4CBD" w:rsidRPr="00C34073" w14:paraId="102FFB76" w14:textId="77777777">
        <w:trPr>
          <w:trHeight w:val="1181"/>
        </w:trPr>
        <w:tc>
          <w:tcPr>
            <w:tcW w:w="3113" w:type="dxa"/>
            <w:tcBorders>
              <w:top w:val="single" w:sz="4" w:space="0" w:color="000000"/>
              <w:left w:val="single" w:sz="4" w:space="0" w:color="000000"/>
              <w:bottom w:val="single" w:sz="4" w:space="0" w:color="000000"/>
              <w:right w:val="single" w:sz="4" w:space="0" w:color="000000"/>
            </w:tcBorders>
            <w:shd w:val="clear" w:color="auto" w:fill="9CC2E5"/>
          </w:tcPr>
          <w:p w14:paraId="64D7726C"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STANDARD III </w:t>
            </w:r>
          </w:p>
        </w:tc>
        <w:tc>
          <w:tcPr>
            <w:tcW w:w="5947" w:type="dxa"/>
            <w:tcBorders>
              <w:top w:val="single" w:sz="4" w:space="0" w:color="000000"/>
              <w:left w:val="single" w:sz="4" w:space="0" w:color="000000"/>
              <w:bottom w:val="single" w:sz="4" w:space="0" w:color="000000"/>
              <w:right w:val="single" w:sz="4" w:space="0" w:color="000000"/>
            </w:tcBorders>
            <w:shd w:val="clear" w:color="auto" w:fill="DEEAF6"/>
          </w:tcPr>
          <w:p w14:paraId="384D7FE3"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Bursa oferuje rodzicom/opiekunom prawnym informację oraz edukację w zakresie wychowania dzieci bez przemocy i ich ochrony przed krzywdzeniem oraz wykorzystywaniem </w:t>
            </w:r>
          </w:p>
        </w:tc>
      </w:tr>
    </w:tbl>
    <w:p w14:paraId="1BCEA919" w14:textId="77777777" w:rsidR="004C4CBD" w:rsidRPr="00C34073" w:rsidRDefault="00CF3DAC" w:rsidP="00C34073">
      <w:pPr>
        <w:spacing w:after="347"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 </w:t>
      </w:r>
    </w:p>
    <w:p w14:paraId="6239E5A4" w14:textId="77777777" w:rsidR="004C4CBD" w:rsidRPr="00C34073" w:rsidRDefault="00CF3DAC" w:rsidP="00BF7750">
      <w:pPr>
        <w:numPr>
          <w:ilvl w:val="0"/>
          <w:numId w:val="4"/>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Wszyscy rodzice mają dostęp do obowiązujących w placówce „Standardów ochrony małoletnich przed krzywdzeniem” oraz znają procedury zgłaszania zagrożeń.  </w:t>
      </w:r>
    </w:p>
    <w:p w14:paraId="622BC24E" w14:textId="77777777" w:rsidR="004C4CBD" w:rsidRPr="00C34073" w:rsidRDefault="00CF3DAC" w:rsidP="00C34073">
      <w:pPr>
        <w:numPr>
          <w:ilvl w:val="0"/>
          <w:numId w:val="4"/>
        </w:numPr>
        <w:ind w:right="0" w:hanging="218"/>
        <w:jc w:val="both"/>
        <w:rPr>
          <w:rFonts w:ascii="Times New Roman" w:hAnsi="Times New Roman" w:cs="Times New Roman"/>
          <w:sz w:val="24"/>
          <w:szCs w:val="24"/>
        </w:rPr>
      </w:pPr>
      <w:r w:rsidRPr="00C34073">
        <w:rPr>
          <w:rFonts w:ascii="Times New Roman" w:hAnsi="Times New Roman" w:cs="Times New Roman"/>
          <w:sz w:val="24"/>
          <w:szCs w:val="24"/>
        </w:rPr>
        <w:t xml:space="preserve">Rodzice są angażowani w działania bursy prowadzone na rzecz ochrony małoletnich. </w:t>
      </w:r>
    </w:p>
    <w:p w14:paraId="43CA2299"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tbl>
      <w:tblPr>
        <w:tblStyle w:val="TableGrid"/>
        <w:tblW w:w="9060" w:type="dxa"/>
        <w:tblInd w:w="7" w:type="dxa"/>
        <w:tblCellMar>
          <w:top w:w="53" w:type="dxa"/>
          <w:left w:w="108" w:type="dxa"/>
          <w:right w:w="115" w:type="dxa"/>
        </w:tblCellMar>
        <w:tblLook w:val="04A0" w:firstRow="1" w:lastRow="0" w:firstColumn="1" w:lastColumn="0" w:noHBand="0" w:noVBand="1"/>
      </w:tblPr>
      <w:tblGrid>
        <w:gridCol w:w="3113"/>
        <w:gridCol w:w="5947"/>
      </w:tblGrid>
      <w:tr w:rsidR="004C4CBD" w:rsidRPr="00C34073" w14:paraId="4480AACD" w14:textId="77777777">
        <w:trPr>
          <w:trHeight w:val="594"/>
        </w:trPr>
        <w:tc>
          <w:tcPr>
            <w:tcW w:w="3113" w:type="dxa"/>
            <w:tcBorders>
              <w:top w:val="single" w:sz="4" w:space="0" w:color="000000"/>
              <w:left w:val="single" w:sz="4" w:space="0" w:color="000000"/>
              <w:bottom w:val="single" w:sz="4" w:space="0" w:color="000000"/>
              <w:right w:val="single" w:sz="4" w:space="0" w:color="000000"/>
            </w:tcBorders>
            <w:shd w:val="clear" w:color="auto" w:fill="9CC2E5"/>
          </w:tcPr>
          <w:p w14:paraId="3C9E0F84"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STANDARD IV </w:t>
            </w:r>
          </w:p>
        </w:tc>
        <w:tc>
          <w:tcPr>
            <w:tcW w:w="5947" w:type="dxa"/>
            <w:tcBorders>
              <w:top w:val="single" w:sz="4" w:space="0" w:color="000000"/>
              <w:left w:val="single" w:sz="4" w:space="0" w:color="000000"/>
              <w:bottom w:val="single" w:sz="4" w:space="0" w:color="000000"/>
              <w:right w:val="single" w:sz="4" w:space="0" w:color="000000"/>
            </w:tcBorders>
            <w:shd w:val="clear" w:color="auto" w:fill="DEEAF6"/>
          </w:tcPr>
          <w:p w14:paraId="16C5FCD1"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Bursa zapewnia wychowankom równe traktowanie oraz przestrzeganie ich praw </w:t>
            </w:r>
          </w:p>
        </w:tc>
      </w:tr>
    </w:tbl>
    <w:p w14:paraId="17256240" w14:textId="77777777" w:rsidR="004C4CBD" w:rsidRPr="00C34073" w:rsidRDefault="00CF3DAC" w:rsidP="00C34073">
      <w:pPr>
        <w:spacing w:after="349"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 </w:t>
      </w:r>
    </w:p>
    <w:p w14:paraId="1036FAAF" w14:textId="77777777" w:rsidR="00586ADD" w:rsidRDefault="00CF3DAC" w:rsidP="00BF7750">
      <w:pPr>
        <w:pStyle w:val="Akapitzlist"/>
        <w:numPr>
          <w:ilvl w:val="0"/>
          <w:numId w:val="24"/>
        </w:numPr>
        <w:spacing w:after="120" w:line="276" w:lineRule="auto"/>
        <w:ind w:left="0" w:right="0" w:firstLine="0"/>
        <w:jc w:val="both"/>
        <w:rPr>
          <w:rFonts w:ascii="Times New Roman" w:hAnsi="Times New Roman" w:cs="Times New Roman"/>
          <w:sz w:val="24"/>
          <w:szCs w:val="24"/>
        </w:rPr>
      </w:pPr>
      <w:r w:rsidRPr="00586ADD">
        <w:rPr>
          <w:rFonts w:ascii="Times New Roman" w:hAnsi="Times New Roman" w:cs="Times New Roman"/>
          <w:sz w:val="24"/>
          <w:szCs w:val="24"/>
        </w:rPr>
        <w:lastRenderedPageBreak/>
        <w:t xml:space="preserve">W bursie dostępne są dla wychowanków materiały edukacyjne z zakresu: zasad bezpieczeństwa, praw dziecka i ochrony przed zagrożeniami przemocą oraz wykorzystywaniem seksualnym.  </w:t>
      </w:r>
    </w:p>
    <w:p w14:paraId="283BBF5A" w14:textId="77777777" w:rsidR="004C4CBD" w:rsidRPr="00586ADD" w:rsidRDefault="00CF3DAC" w:rsidP="00BF7750">
      <w:pPr>
        <w:pStyle w:val="Akapitzlist"/>
        <w:numPr>
          <w:ilvl w:val="0"/>
          <w:numId w:val="24"/>
        </w:numPr>
        <w:spacing w:after="120" w:line="276" w:lineRule="auto"/>
        <w:ind w:left="0" w:right="0" w:firstLine="0"/>
        <w:jc w:val="both"/>
        <w:rPr>
          <w:rFonts w:ascii="Times New Roman" w:hAnsi="Times New Roman" w:cs="Times New Roman"/>
          <w:sz w:val="24"/>
          <w:szCs w:val="24"/>
        </w:rPr>
      </w:pPr>
      <w:r w:rsidRPr="00586ADD">
        <w:rPr>
          <w:rFonts w:ascii="Times New Roman" w:hAnsi="Times New Roman" w:cs="Times New Roman"/>
          <w:sz w:val="24"/>
          <w:szCs w:val="24"/>
        </w:rPr>
        <w:t xml:space="preserve">W placówce wyeksponowane są informacje dla wychowanków dotyczące możliwości uzyskania przez nich pomocy w trudnej sytuacji, w tym numery bezpłatnych telefonów zaufania dla dzieci i młodzieży. </w:t>
      </w:r>
    </w:p>
    <w:p w14:paraId="1728A6E1"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tbl>
      <w:tblPr>
        <w:tblStyle w:val="TableGrid"/>
        <w:tblW w:w="9060" w:type="dxa"/>
        <w:tblInd w:w="7" w:type="dxa"/>
        <w:tblCellMar>
          <w:top w:w="52" w:type="dxa"/>
          <w:left w:w="108" w:type="dxa"/>
          <w:right w:w="59" w:type="dxa"/>
        </w:tblCellMar>
        <w:tblLook w:val="04A0" w:firstRow="1" w:lastRow="0" w:firstColumn="1" w:lastColumn="0" w:noHBand="0" w:noVBand="1"/>
      </w:tblPr>
      <w:tblGrid>
        <w:gridCol w:w="3113"/>
        <w:gridCol w:w="5947"/>
      </w:tblGrid>
      <w:tr w:rsidR="004C4CBD" w:rsidRPr="00C34073" w14:paraId="3D9CE0CA" w14:textId="77777777">
        <w:trPr>
          <w:trHeight w:val="887"/>
        </w:trPr>
        <w:tc>
          <w:tcPr>
            <w:tcW w:w="3113" w:type="dxa"/>
            <w:tcBorders>
              <w:top w:val="single" w:sz="4" w:space="0" w:color="000000"/>
              <w:left w:val="single" w:sz="4" w:space="0" w:color="000000"/>
              <w:bottom w:val="single" w:sz="4" w:space="0" w:color="000000"/>
              <w:right w:val="single" w:sz="4" w:space="0" w:color="000000"/>
            </w:tcBorders>
            <w:shd w:val="clear" w:color="auto" w:fill="9CC2E5"/>
          </w:tcPr>
          <w:p w14:paraId="0D96CEA6"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STANDARD V </w:t>
            </w:r>
          </w:p>
        </w:tc>
        <w:tc>
          <w:tcPr>
            <w:tcW w:w="5947" w:type="dxa"/>
            <w:tcBorders>
              <w:top w:val="single" w:sz="4" w:space="0" w:color="000000"/>
              <w:left w:val="single" w:sz="4" w:space="0" w:color="000000"/>
              <w:bottom w:val="single" w:sz="4" w:space="0" w:color="000000"/>
              <w:right w:val="single" w:sz="4" w:space="0" w:color="000000"/>
            </w:tcBorders>
            <w:shd w:val="clear" w:color="auto" w:fill="DEEAF6"/>
          </w:tcPr>
          <w:p w14:paraId="6D825FAA"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Organizacja postępowania na wypadek krzywdzenia lub podejrzenia krzywdzenia małoletnich zapewnia skuteczną ochronę wychowankom bursy </w:t>
            </w:r>
          </w:p>
        </w:tc>
      </w:tr>
    </w:tbl>
    <w:p w14:paraId="46686BBE"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2EFA2101" w14:textId="77777777" w:rsidR="004C4CBD" w:rsidRPr="00C34073" w:rsidRDefault="00CF3DAC" w:rsidP="00BF7750">
      <w:pPr>
        <w:numPr>
          <w:ilvl w:val="0"/>
          <w:numId w:val="6"/>
        </w:numPr>
        <w:spacing w:after="120"/>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Precyzyjnie określone są sposoby postępowania pracowników w sytuacjach krzywdzenia lub podejrzenia krzywdzenia małoletniego. </w:t>
      </w:r>
    </w:p>
    <w:p w14:paraId="4CD0FA0E" w14:textId="77777777" w:rsidR="004C4CBD" w:rsidRPr="00C34073" w:rsidRDefault="00CF3DAC" w:rsidP="00BF7750">
      <w:pPr>
        <w:numPr>
          <w:ilvl w:val="0"/>
          <w:numId w:val="6"/>
        </w:numPr>
        <w:spacing w:after="120"/>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Postępowanie na wypadek krzywdzenia lub podejrzenia krzywdzenia wychowanka nie może naruszać jego godności, wolności, prawa do prywatności oraz nie może powodować szkody na jego zdrowiu psychicznym lub fizycznym. </w:t>
      </w:r>
    </w:p>
    <w:p w14:paraId="0815CAFF" w14:textId="77777777" w:rsidR="004C4CBD" w:rsidRPr="00C34073" w:rsidRDefault="00CF3DAC" w:rsidP="00BF7750">
      <w:pPr>
        <w:numPr>
          <w:ilvl w:val="0"/>
          <w:numId w:val="6"/>
        </w:numPr>
        <w:spacing w:after="120"/>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W bursie ustalone są zasady wsparcia małoletniego po ujawnieniu doznanej przez niego krzywdy.  </w:t>
      </w:r>
    </w:p>
    <w:p w14:paraId="47195F4B" w14:textId="77777777" w:rsidR="004C4CBD" w:rsidRPr="00C34073" w:rsidRDefault="00CF3DAC" w:rsidP="00BF7750">
      <w:pPr>
        <w:numPr>
          <w:ilvl w:val="0"/>
          <w:numId w:val="6"/>
        </w:numPr>
        <w:spacing w:after="120"/>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W bursie wskazano osoby odpowiedzialne za przyjmowanie zgłoszeń o zdarzeniach zagrażających małoletniemu i udzielenia mu wsparcia. Informacja o osobach przyjmujących zgłoszenia jest upowszechniona na stronie internetowej placówki oraz na tablicy ogłoszeń w budynku bursy. </w:t>
      </w:r>
    </w:p>
    <w:p w14:paraId="3369A51A"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tbl>
      <w:tblPr>
        <w:tblStyle w:val="TableGrid"/>
        <w:tblW w:w="9060" w:type="dxa"/>
        <w:tblInd w:w="7" w:type="dxa"/>
        <w:tblCellMar>
          <w:top w:w="52" w:type="dxa"/>
          <w:left w:w="108" w:type="dxa"/>
          <w:right w:w="115" w:type="dxa"/>
        </w:tblCellMar>
        <w:tblLook w:val="04A0" w:firstRow="1" w:lastRow="0" w:firstColumn="1" w:lastColumn="0" w:noHBand="0" w:noVBand="1"/>
      </w:tblPr>
      <w:tblGrid>
        <w:gridCol w:w="3113"/>
        <w:gridCol w:w="5947"/>
      </w:tblGrid>
      <w:tr w:rsidR="004C4CBD" w:rsidRPr="00C34073" w14:paraId="44927BD6" w14:textId="77777777">
        <w:trPr>
          <w:trHeight w:val="1181"/>
        </w:trPr>
        <w:tc>
          <w:tcPr>
            <w:tcW w:w="3113" w:type="dxa"/>
            <w:tcBorders>
              <w:top w:val="single" w:sz="4" w:space="0" w:color="000000"/>
              <w:left w:val="single" w:sz="4" w:space="0" w:color="000000"/>
              <w:bottom w:val="single" w:sz="4" w:space="0" w:color="000000"/>
              <w:right w:val="single" w:sz="4" w:space="0" w:color="000000"/>
            </w:tcBorders>
            <w:shd w:val="clear" w:color="auto" w:fill="9CC2E5"/>
          </w:tcPr>
          <w:p w14:paraId="76EF9CA6"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STANDARD VI </w:t>
            </w:r>
          </w:p>
        </w:tc>
        <w:tc>
          <w:tcPr>
            <w:tcW w:w="5947" w:type="dxa"/>
            <w:tcBorders>
              <w:top w:val="single" w:sz="4" w:space="0" w:color="000000"/>
              <w:left w:val="single" w:sz="4" w:space="0" w:color="000000"/>
              <w:bottom w:val="single" w:sz="4" w:space="0" w:color="000000"/>
              <w:right w:val="single" w:sz="4" w:space="0" w:color="000000"/>
            </w:tcBorders>
            <w:shd w:val="clear" w:color="auto" w:fill="DEEAF6"/>
          </w:tcPr>
          <w:p w14:paraId="61599413"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W Bursie </w:t>
            </w:r>
            <w:r w:rsidR="009A27CA" w:rsidRPr="00C34073">
              <w:rPr>
                <w:rFonts w:ascii="Times New Roman" w:hAnsi="Times New Roman" w:cs="Times New Roman"/>
                <w:b/>
                <w:sz w:val="24"/>
                <w:szCs w:val="24"/>
              </w:rPr>
              <w:t>Szkolnej w Bolesławcu</w:t>
            </w:r>
            <w:r w:rsidRPr="00C34073">
              <w:rPr>
                <w:rFonts w:ascii="Times New Roman" w:hAnsi="Times New Roman" w:cs="Times New Roman"/>
                <w:b/>
                <w:sz w:val="24"/>
                <w:szCs w:val="24"/>
              </w:rPr>
              <w:t xml:space="preserve"> wzmacniane jest poczucie bezpieczeństwa małoletnich w obszarze relacji społecznych oraz ochrony przed treściami szkodliwymi i zagrożeniami z sieci </w:t>
            </w:r>
          </w:p>
        </w:tc>
      </w:tr>
    </w:tbl>
    <w:p w14:paraId="42A59FE7" w14:textId="77777777" w:rsidR="004C4CBD" w:rsidRPr="00C34073" w:rsidRDefault="00CF3DAC" w:rsidP="00C34073">
      <w:pPr>
        <w:spacing w:after="349"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 </w:t>
      </w:r>
    </w:p>
    <w:p w14:paraId="66F42E9E" w14:textId="77777777" w:rsidR="004C4CBD" w:rsidRPr="00C34073" w:rsidRDefault="00CF3DAC" w:rsidP="00BF7750">
      <w:pPr>
        <w:numPr>
          <w:ilvl w:val="0"/>
          <w:numId w:val="7"/>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W placówce opracowano zasady zapewniające bezpieczne relacje między małoletnimi wychowankami a personelem. </w:t>
      </w:r>
    </w:p>
    <w:p w14:paraId="40AD4B19" w14:textId="77777777" w:rsidR="004C4CBD" w:rsidRPr="00C34073" w:rsidRDefault="00CF3DAC" w:rsidP="00BF7750">
      <w:pPr>
        <w:numPr>
          <w:ilvl w:val="0"/>
          <w:numId w:val="7"/>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W bursie określono zasady korzystania z urządzeń elektronicznych z dostępem do sieci internetowej oraz procedury ochrony małoletni</w:t>
      </w:r>
      <w:r w:rsidR="00C34073">
        <w:rPr>
          <w:rFonts w:ascii="Times New Roman" w:hAnsi="Times New Roman" w:cs="Times New Roman"/>
          <w:sz w:val="24"/>
          <w:szCs w:val="24"/>
        </w:rPr>
        <w:t xml:space="preserve">ch przed treściami szkodliwymi                                  </w:t>
      </w:r>
      <w:r w:rsidRPr="00C34073">
        <w:rPr>
          <w:rFonts w:ascii="Times New Roman" w:hAnsi="Times New Roman" w:cs="Times New Roman"/>
          <w:sz w:val="24"/>
          <w:szCs w:val="24"/>
        </w:rPr>
        <w:t xml:space="preserve">i cyberprzemocą. </w:t>
      </w:r>
    </w:p>
    <w:p w14:paraId="5326E6E8" w14:textId="77777777" w:rsidR="004C4CBD" w:rsidRPr="00C34073" w:rsidRDefault="00CF3DAC" w:rsidP="00BF7750">
      <w:pPr>
        <w:numPr>
          <w:ilvl w:val="0"/>
          <w:numId w:val="7"/>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W</w:t>
      </w:r>
      <w:r w:rsidR="00C34073">
        <w:rPr>
          <w:rFonts w:ascii="Times New Roman" w:hAnsi="Times New Roman" w:cs="Times New Roman"/>
          <w:sz w:val="24"/>
          <w:szCs w:val="24"/>
        </w:rPr>
        <w:t xml:space="preserve"> </w:t>
      </w:r>
      <w:r w:rsidRPr="00C34073">
        <w:rPr>
          <w:rFonts w:ascii="Times New Roman" w:hAnsi="Times New Roman" w:cs="Times New Roman"/>
          <w:sz w:val="24"/>
          <w:szCs w:val="24"/>
        </w:rPr>
        <w:t xml:space="preserve">placówce opracowano i wdrożono procedury chroniące małoletnich przed krzywdzeniem.  </w:t>
      </w:r>
    </w:p>
    <w:p w14:paraId="1675308B" w14:textId="77777777" w:rsidR="004C4CBD" w:rsidRPr="00C34073" w:rsidRDefault="00CF3DAC" w:rsidP="00BF7750">
      <w:pPr>
        <w:numPr>
          <w:ilvl w:val="0"/>
          <w:numId w:val="7"/>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Pracownicy bursy realizują plan wsparcia wychowanka po ujawnieniu doznanej przez niego krzywdy. </w:t>
      </w:r>
    </w:p>
    <w:p w14:paraId="28D40B4E"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tbl>
      <w:tblPr>
        <w:tblStyle w:val="TableGrid"/>
        <w:tblW w:w="9060" w:type="dxa"/>
        <w:tblInd w:w="7" w:type="dxa"/>
        <w:tblCellMar>
          <w:top w:w="52" w:type="dxa"/>
          <w:left w:w="108" w:type="dxa"/>
          <w:right w:w="115" w:type="dxa"/>
        </w:tblCellMar>
        <w:tblLook w:val="04A0" w:firstRow="1" w:lastRow="0" w:firstColumn="1" w:lastColumn="0" w:noHBand="0" w:noVBand="1"/>
      </w:tblPr>
      <w:tblGrid>
        <w:gridCol w:w="3113"/>
        <w:gridCol w:w="5947"/>
      </w:tblGrid>
      <w:tr w:rsidR="004C4CBD" w:rsidRPr="00C34073" w14:paraId="1D2F6FC8" w14:textId="77777777">
        <w:trPr>
          <w:trHeight w:val="593"/>
        </w:trPr>
        <w:tc>
          <w:tcPr>
            <w:tcW w:w="3113" w:type="dxa"/>
            <w:tcBorders>
              <w:top w:val="single" w:sz="4" w:space="0" w:color="000000"/>
              <w:left w:val="single" w:sz="4" w:space="0" w:color="000000"/>
              <w:bottom w:val="single" w:sz="4" w:space="0" w:color="000000"/>
              <w:right w:val="single" w:sz="4" w:space="0" w:color="000000"/>
            </w:tcBorders>
            <w:shd w:val="clear" w:color="auto" w:fill="9CC2E5"/>
          </w:tcPr>
          <w:p w14:paraId="69C27BC3"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STANDARD VII </w:t>
            </w:r>
          </w:p>
        </w:tc>
        <w:tc>
          <w:tcPr>
            <w:tcW w:w="5947" w:type="dxa"/>
            <w:tcBorders>
              <w:top w:val="single" w:sz="4" w:space="0" w:color="000000"/>
              <w:left w:val="single" w:sz="4" w:space="0" w:color="000000"/>
              <w:bottom w:val="single" w:sz="4" w:space="0" w:color="000000"/>
              <w:right w:val="single" w:sz="4" w:space="0" w:color="000000"/>
            </w:tcBorders>
            <w:shd w:val="clear" w:color="auto" w:fill="DEEAF6"/>
          </w:tcPr>
          <w:p w14:paraId="6512CC2B"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Działania podejmowane w ramach ochrony małoletnich przed krzywdzeniem są dokumentowane. </w:t>
            </w:r>
          </w:p>
        </w:tc>
      </w:tr>
    </w:tbl>
    <w:p w14:paraId="3FDFFD2F" w14:textId="77777777" w:rsidR="004C4CBD" w:rsidRPr="00C34073" w:rsidRDefault="004C4CBD" w:rsidP="00586ADD">
      <w:pPr>
        <w:spacing w:after="120" w:line="276" w:lineRule="auto"/>
        <w:ind w:left="0" w:right="0" w:firstLine="0"/>
        <w:jc w:val="both"/>
        <w:rPr>
          <w:rFonts w:ascii="Times New Roman" w:hAnsi="Times New Roman" w:cs="Times New Roman"/>
          <w:sz w:val="24"/>
          <w:szCs w:val="24"/>
        </w:rPr>
      </w:pPr>
    </w:p>
    <w:p w14:paraId="0F00D064" w14:textId="77777777" w:rsidR="00586ADD" w:rsidRDefault="00CF3DAC" w:rsidP="00BF7750">
      <w:pPr>
        <w:pStyle w:val="Akapitzlist"/>
        <w:numPr>
          <w:ilvl w:val="0"/>
          <w:numId w:val="25"/>
        </w:numPr>
        <w:spacing w:after="120" w:line="276" w:lineRule="auto"/>
        <w:ind w:left="0" w:right="0" w:firstLine="0"/>
        <w:jc w:val="both"/>
        <w:rPr>
          <w:rFonts w:ascii="Times New Roman" w:hAnsi="Times New Roman" w:cs="Times New Roman"/>
          <w:sz w:val="24"/>
          <w:szCs w:val="24"/>
        </w:rPr>
      </w:pPr>
      <w:r w:rsidRPr="00586ADD">
        <w:rPr>
          <w:rFonts w:ascii="Times New Roman" w:hAnsi="Times New Roman" w:cs="Times New Roman"/>
          <w:sz w:val="24"/>
          <w:szCs w:val="24"/>
        </w:rPr>
        <w:t xml:space="preserve">W bursie prowadzony jest rejestr spraw zgłaszanych i rozpatrywanych w związku </w:t>
      </w:r>
      <w:r w:rsidR="00226DD5">
        <w:rPr>
          <w:rFonts w:ascii="Times New Roman" w:hAnsi="Times New Roman" w:cs="Times New Roman"/>
          <w:sz w:val="24"/>
          <w:szCs w:val="24"/>
        </w:rPr>
        <w:t xml:space="preserve">                  </w:t>
      </w:r>
      <w:r w:rsidRPr="00586ADD">
        <w:rPr>
          <w:rFonts w:ascii="Times New Roman" w:hAnsi="Times New Roman" w:cs="Times New Roman"/>
          <w:sz w:val="24"/>
          <w:szCs w:val="24"/>
        </w:rPr>
        <w:t xml:space="preserve">z podejrzeniem lub krzywdzeniem małoletnich. </w:t>
      </w:r>
    </w:p>
    <w:p w14:paraId="2D47376A" w14:textId="77777777" w:rsidR="00586ADD" w:rsidRDefault="00CF3DAC" w:rsidP="00BF7750">
      <w:pPr>
        <w:pStyle w:val="Akapitzlist"/>
        <w:spacing w:after="120" w:line="276" w:lineRule="auto"/>
        <w:ind w:left="730" w:right="0" w:hanging="730"/>
        <w:jc w:val="both"/>
        <w:rPr>
          <w:rFonts w:ascii="Times New Roman" w:hAnsi="Times New Roman" w:cs="Times New Roman"/>
          <w:sz w:val="24"/>
          <w:szCs w:val="24"/>
        </w:rPr>
      </w:pPr>
      <w:r w:rsidRPr="00586ADD">
        <w:rPr>
          <w:rFonts w:ascii="Times New Roman" w:hAnsi="Times New Roman" w:cs="Times New Roman"/>
          <w:sz w:val="24"/>
          <w:szCs w:val="24"/>
        </w:rPr>
        <w:t xml:space="preserve"> </w:t>
      </w:r>
    </w:p>
    <w:p w14:paraId="2025A1FF" w14:textId="77777777" w:rsidR="004C4CBD" w:rsidRPr="00586ADD" w:rsidRDefault="00CF3DAC" w:rsidP="00BF7750">
      <w:pPr>
        <w:pStyle w:val="Akapitzlist"/>
        <w:numPr>
          <w:ilvl w:val="0"/>
          <w:numId w:val="25"/>
        </w:numPr>
        <w:spacing w:after="120" w:line="276" w:lineRule="auto"/>
        <w:ind w:left="0" w:right="0" w:firstLine="0"/>
        <w:jc w:val="both"/>
        <w:rPr>
          <w:rFonts w:ascii="Times New Roman" w:hAnsi="Times New Roman" w:cs="Times New Roman"/>
          <w:sz w:val="24"/>
          <w:szCs w:val="24"/>
        </w:rPr>
      </w:pPr>
      <w:r w:rsidRPr="00586ADD">
        <w:rPr>
          <w:rFonts w:ascii="Times New Roman" w:hAnsi="Times New Roman" w:cs="Times New Roman"/>
          <w:sz w:val="24"/>
          <w:szCs w:val="24"/>
        </w:rPr>
        <w:t xml:space="preserve">Osoby upoważnione do przyjmowania zgłoszeń związanych z krzywdzeniem wychowanków składają oświadczenie o zachowaniu poufności i zobowiązanie do zachowania bezpieczeństwa uzyskanych danych osobowych. </w:t>
      </w:r>
    </w:p>
    <w:p w14:paraId="5EC467DC"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 </w:t>
      </w:r>
    </w:p>
    <w:tbl>
      <w:tblPr>
        <w:tblStyle w:val="TableGrid"/>
        <w:tblW w:w="9060" w:type="dxa"/>
        <w:tblInd w:w="7" w:type="dxa"/>
        <w:tblCellMar>
          <w:top w:w="52" w:type="dxa"/>
          <w:left w:w="108" w:type="dxa"/>
          <w:right w:w="115" w:type="dxa"/>
        </w:tblCellMar>
        <w:tblLook w:val="04A0" w:firstRow="1" w:lastRow="0" w:firstColumn="1" w:lastColumn="0" w:noHBand="0" w:noVBand="1"/>
      </w:tblPr>
      <w:tblGrid>
        <w:gridCol w:w="3113"/>
        <w:gridCol w:w="5947"/>
      </w:tblGrid>
      <w:tr w:rsidR="004C4CBD" w:rsidRPr="00C34073" w14:paraId="1A740932" w14:textId="77777777">
        <w:trPr>
          <w:trHeight w:val="886"/>
        </w:trPr>
        <w:tc>
          <w:tcPr>
            <w:tcW w:w="3113" w:type="dxa"/>
            <w:tcBorders>
              <w:top w:val="single" w:sz="4" w:space="0" w:color="000000"/>
              <w:left w:val="single" w:sz="4" w:space="0" w:color="000000"/>
              <w:bottom w:val="single" w:sz="4" w:space="0" w:color="000000"/>
              <w:right w:val="single" w:sz="4" w:space="0" w:color="000000"/>
            </w:tcBorders>
            <w:shd w:val="clear" w:color="auto" w:fill="9CC2E5"/>
          </w:tcPr>
          <w:p w14:paraId="2FD153EA"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STANDARD VIII </w:t>
            </w:r>
          </w:p>
        </w:tc>
        <w:tc>
          <w:tcPr>
            <w:tcW w:w="5947" w:type="dxa"/>
            <w:tcBorders>
              <w:top w:val="single" w:sz="4" w:space="0" w:color="000000"/>
              <w:left w:val="single" w:sz="4" w:space="0" w:color="000000"/>
              <w:bottom w:val="single" w:sz="4" w:space="0" w:color="000000"/>
              <w:right w:val="single" w:sz="4" w:space="0" w:color="000000"/>
            </w:tcBorders>
            <w:shd w:val="clear" w:color="auto" w:fill="DEEAF6"/>
          </w:tcPr>
          <w:p w14:paraId="0C8D0E8E"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Bursa monitoruje i okresowo weryfikuje zgodność prowadzonych działań z przyjętymi zasadami </w:t>
            </w:r>
            <w:r w:rsidR="00586ADD">
              <w:rPr>
                <w:rFonts w:ascii="Times New Roman" w:hAnsi="Times New Roman" w:cs="Times New Roman"/>
                <w:b/>
                <w:sz w:val="24"/>
                <w:szCs w:val="24"/>
              </w:rPr>
              <w:t xml:space="preserve">                    </w:t>
            </w:r>
            <w:r w:rsidRPr="00C34073">
              <w:rPr>
                <w:rFonts w:ascii="Times New Roman" w:hAnsi="Times New Roman" w:cs="Times New Roman"/>
                <w:b/>
                <w:sz w:val="24"/>
                <w:szCs w:val="24"/>
              </w:rPr>
              <w:t xml:space="preserve">i procedurami ochrony małoletnich </w:t>
            </w:r>
          </w:p>
        </w:tc>
      </w:tr>
    </w:tbl>
    <w:p w14:paraId="70919210" w14:textId="77777777" w:rsidR="004C4CBD" w:rsidRPr="00C34073" w:rsidRDefault="00CF3DAC" w:rsidP="00C34073">
      <w:pPr>
        <w:spacing w:after="349"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 </w:t>
      </w:r>
    </w:p>
    <w:p w14:paraId="1B9D53EB" w14:textId="77777777" w:rsidR="004C4CBD" w:rsidRPr="00C34073" w:rsidRDefault="00CF3DAC" w:rsidP="00BF7750">
      <w:pPr>
        <w:numPr>
          <w:ilvl w:val="0"/>
          <w:numId w:val="9"/>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Przyjęte zasady i realizowane sposoby ochrony wychowanków są weryfikowane przynajmniej raz na dwa lata.  </w:t>
      </w:r>
    </w:p>
    <w:p w14:paraId="7DA92B9E" w14:textId="77777777" w:rsidR="004C4CBD" w:rsidRPr="00C34073" w:rsidRDefault="00CF3DAC" w:rsidP="00BF7750">
      <w:pPr>
        <w:numPr>
          <w:ilvl w:val="0"/>
          <w:numId w:val="9"/>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Do weryfikacji stosowanych zasad i procedur bursa pozyskuje opinie podopiecznych oraz ich rodziców lub opiekunów prawnych. </w:t>
      </w:r>
    </w:p>
    <w:p w14:paraId="5DFB5704" w14:textId="77777777" w:rsidR="004C4CBD" w:rsidRPr="00C34073" w:rsidRDefault="00CF3DAC" w:rsidP="00BF7750">
      <w:pPr>
        <w:numPr>
          <w:ilvl w:val="0"/>
          <w:numId w:val="9"/>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Zasady monitoringu i kontroli standardów ochrony małoletnich określa dyrektor placówki.</w:t>
      </w:r>
      <w:r w:rsidRPr="00C34073">
        <w:rPr>
          <w:rFonts w:ascii="Times New Roman" w:hAnsi="Times New Roman" w:cs="Times New Roman"/>
          <w:b/>
          <w:sz w:val="24"/>
          <w:szCs w:val="24"/>
        </w:rPr>
        <w:t xml:space="preserve"> </w:t>
      </w:r>
    </w:p>
    <w:p w14:paraId="0E460FCB" w14:textId="77777777" w:rsidR="004C4CBD" w:rsidRPr="00C34073" w:rsidRDefault="00CF3DAC" w:rsidP="00C34073">
      <w:pPr>
        <w:spacing w:after="159"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 </w:t>
      </w:r>
    </w:p>
    <w:p w14:paraId="30D8A255" w14:textId="77777777" w:rsidR="004C4CBD" w:rsidRPr="00F244E4" w:rsidRDefault="00CF3DAC" w:rsidP="00C34073">
      <w:pPr>
        <w:spacing w:after="141" w:line="259" w:lineRule="auto"/>
        <w:ind w:left="-5" w:right="0"/>
        <w:jc w:val="both"/>
        <w:rPr>
          <w:rFonts w:ascii="Times New Roman" w:hAnsi="Times New Roman" w:cs="Times New Roman"/>
          <w:color w:val="auto"/>
          <w:sz w:val="24"/>
          <w:szCs w:val="24"/>
        </w:rPr>
      </w:pPr>
      <w:r w:rsidRPr="00C34073">
        <w:rPr>
          <w:rFonts w:ascii="Times New Roman" w:hAnsi="Times New Roman" w:cs="Times New Roman"/>
          <w:b/>
          <w:sz w:val="24"/>
          <w:szCs w:val="24"/>
          <w:u w:val="single" w:color="000000"/>
        </w:rPr>
        <w:t xml:space="preserve">Rozpoznawanie i reagowanie na czynniki ryzyka krzywdzenia dzieci. Osoby </w:t>
      </w:r>
      <w:r w:rsidRPr="00F244E4">
        <w:rPr>
          <w:rFonts w:ascii="Times New Roman" w:hAnsi="Times New Roman" w:cs="Times New Roman"/>
          <w:b/>
          <w:color w:val="auto"/>
          <w:sz w:val="24"/>
          <w:szCs w:val="24"/>
          <w:u w:val="single" w:color="000000"/>
        </w:rPr>
        <w:t>odpowiedzialne</w:t>
      </w:r>
      <w:r w:rsidRPr="00F244E4">
        <w:rPr>
          <w:rFonts w:ascii="Times New Roman" w:hAnsi="Times New Roman" w:cs="Times New Roman"/>
          <w:b/>
          <w:color w:val="auto"/>
          <w:sz w:val="24"/>
          <w:szCs w:val="24"/>
        </w:rPr>
        <w:t xml:space="preserve"> </w:t>
      </w:r>
      <w:r w:rsidRPr="00F244E4">
        <w:rPr>
          <w:rFonts w:ascii="Times New Roman" w:hAnsi="Times New Roman" w:cs="Times New Roman"/>
          <w:b/>
          <w:color w:val="auto"/>
          <w:sz w:val="24"/>
          <w:szCs w:val="24"/>
          <w:u w:val="single" w:color="000000"/>
        </w:rPr>
        <w:t>za składanie zawiadomień.</w:t>
      </w:r>
      <w:r w:rsidRPr="00F244E4">
        <w:rPr>
          <w:rFonts w:ascii="Times New Roman" w:hAnsi="Times New Roman" w:cs="Times New Roman"/>
          <w:b/>
          <w:color w:val="auto"/>
          <w:sz w:val="24"/>
          <w:szCs w:val="24"/>
        </w:rPr>
        <w:t xml:space="preserve"> </w:t>
      </w:r>
    </w:p>
    <w:p w14:paraId="01D86A94" w14:textId="77777777" w:rsidR="004C4CBD" w:rsidRPr="00F244E4" w:rsidRDefault="00CF3DAC" w:rsidP="00BF7750">
      <w:pPr>
        <w:numPr>
          <w:ilvl w:val="0"/>
          <w:numId w:val="10"/>
        </w:numPr>
        <w:spacing w:after="161" w:line="258" w:lineRule="auto"/>
        <w:ind w:left="0" w:right="0" w:firstLine="0"/>
        <w:jc w:val="both"/>
        <w:rPr>
          <w:rFonts w:ascii="Times New Roman" w:hAnsi="Times New Roman" w:cs="Times New Roman"/>
          <w:color w:val="auto"/>
          <w:sz w:val="24"/>
          <w:szCs w:val="24"/>
        </w:rPr>
      </w:pPr>
      <w:r w:rsidRPr="00F244E4">
        <w:rPr>
          <w:rFonts w:ascii="Times New Roman" w:hAnsi="Times New Roman" w:cs="Times New Roman"/>
          <w:color w:val="auto"/>
          <w:sz w:val="24"/>
          <w:szCs w:val="24"/>
        </w:rPr>
        <w:t xml:space="preserve">Personel placówki posiada wiedzę i w ramach wykonywanych obowiązków zwraca uwagę na czynniki ryzyka krzywdzenia małoletnich. </w:t>
      </w:r>
    </w:p>
    <w:p w14:paraId="667D5F1E" w14:textId="77777777" w:rsidR="004C4CBD" w:rsidRPr="00F244E4" w:rsidRDefault="00CF3DAC" w:rsidP="00BF7750">
      <w:pPr>
        <w:numPr>
          <w:ilvl w:val="0"/>
          <w:numId w:val="10"/>
        </w:numPr>
        <w:spacing w:after="160" w:line="258" w:lineRule="auto"/>
        <w:ind w:left="0" w:right="0" w:firstLine="0"/>
        <w:jc w:val="both"/>
        <w:rPr>
          <w:rFonts w:ascii="Times New Roman" w:hAnsi="Times New Roman" w:cs="Times New Roman"/>
          <w:color w:val="auto"/>
          <w:sz w:val="24"/>
          <w:szCs w:val="24"/>
        </w:rPr>
      </w:pPr>
      <w:r w:rsidRPr="00F244E4">
        <w:rPr>
          <w:rFonts w:ascii="Times New Roman" w:hAnsi="Times New Roman" w:cs="Times New Roman"/>
          <w:color w:val="auto"/>
          <w:sz w:val="24"/>
          <w:szCs w:val="24"/>
        </w:rPr>
        <w:t xml:space="preserve">W przypadku zidentyfikowania czynników ryzyka członkowie personelu placówki podejmują rozmowę z rodzicami, przekazując informacje na temat dostępnej oferty wsparcia i motywując ich do szukania dla siebie pomocy. </w:t>
      </w:r>
    </w:p>
    <w:p w14:paraId="72B6FA4F" w14:textId="77777777" w:rsidR="004C4CBD" w:rsidRPr="00F244E4" w:rsidRDefault="00CF3DAC" w:rsidP="00C34073">
      <w:pPr>
        <w:numPr>
          <w:ilvl w:val="0"/>
          <w:numId w:val="10"/>
        </w:numPr>
        <w:spacing w:after="161" w:line="258" w:lineRule="auto"/>
        <w:ind w:right="0" w:hanging="218"/>
        <w:jc w:val="both"/>
        <w:rPr>
          <w:rFonts w:ascii="Times New Roman" w:hAnsi="Times New Roman" w:cs="Times New Roman"/>
          <w:color w:val="auto"/>
          <w:sz w:val="24"/>
          <w:szCs w:val="24"/>
        </w:rPr>
      </w:pPr>
      <w:r w:rsidRPr="00F244E4">
        <w:rPr>
          <w:rFonts w:ascii="Times New Roman" w:hAnsi="Times New Roman" w:cs="Times New Roman"/>
          <w:color w:val="auto"/>
          <w:sz w:val="24"/>
          <w:szCs w:val="24"/>
        </w:rPr>
        <w:t xml:space="preserve">Personel monitoruje sytuację i dobrostan wychowanków bursy. </w:t>
      </w:r>
    </w:p>
    <w:p w14:paraId="70AD9591" w14:textId="5E48A3B5" w:rsidR="004C4CBD" w:rsidRPr="00F244E4" w:rsidRDefault="00CF3DAC" w:rsidP="00BF7750">
      <w:pPr>
        <w:numPr>
          <w:ilvl w:val="0"/>
          <w:numId w:val="10"/>
        </w:numPr>
        <w:spacing w:after="162" w:line="258" w:lineRule="auto"/>
        <w:ind w:left="0" w:right="0" w:firstLine="0"/>
        <w:jc w:val="both"/>
        <w:rPr>
          <w:rFonts w:ascii="Times New Roman" w:hAnsi="Times New Roman" w:cs="Times New Roman"/>
          <w:color w:val="auto"/>
          <w:sz w:val="24"/>
          <w:szCs w:val="24"/>
        </w:rPr>
      </w:pPr>
      <w:r w:rsidRPr="00F244E4">
        <w:rPr>
          <w:rFonts w:ascii="Times New Roman" w:hAnsi="Times New Roman" w:cs="Times New Roman"/>
          <w:color w:val="auto"/>
          <w:sz w:val="24"/>
          <w:szCs w:val="24"/>
        </w:rPr>
        <w:t>Dyrektor</w:t>
      </w:r>
      <w:r w:rsidR="00C76829">
        <w:rPr>
          <w:rFonts w:ascii="Times New Roman" w:hAnsi="Times New Roman" w:cs="Times New Roman"/>
          <w:color w:val="auto"/>
          <w:sz w:val="24"/>
          <w:szCs w:val="24"/>
        </w:rPr>
        <w:t xml:space="preserve"> </w:t>
      </w:r>
      <w:r w:rsidRPr="00F244E4">
        <w:rPr>
          <w:rFonts w:ascii="Times New Roman" w:hAnsi="Times New Roman" w:cs="Times New Roman"/>
          <w:color w:val="auto"/>
          <w:sz w:val="24"/>
          <w:szCs w:val="24"/>
        </w:rPr>
        <w:t>wyznacza Przewodnicząc</w:t>
      </w:r>
      <w:r w:rsidR="00BF7750">
        <w:rPr>
          <w:rFonts w:ascii="Times New Roman" w:hAnsi="Times New Roman" w:cs="Times New Roman"/>
          <w:color w:val="auto"/>
          <w:sz w:val="24"/>
          <w:szCs w:val="24"/>
        </w:rPr>
        <w:t>ego</w:t>
      </w:r>
      <w:r w:rsidRPr="00F244E4">
        <w:rPr>
          <w:rFonts w:ascii="Times New Roman" w:hAnsi="Times New Roman" w:cs="Times New Roman"/>
          <w:color w:val="auto"/>
          <w:sz w:val="24"/>
          <w:szCs w:val="24"/>
        </w:rPr>
        <w:t xml:space="preserve"> Zespołu Wychowawczego na osobę odpowiedzialną za przyjmowanie zgłoszeń, dokumentowanie i dalsze działania pomocowe oraz za wszczynanie procedury „Niebieskiej Karty”.</w:t>
      </w:r>
      <w:r w:rsidR="00226DD5" w:rsidRPr="00F244E4">
        <w:rPr>
          <w:rFonts w:ascii="Times New Roman" w:hAnsi="Times New Roman" w:cs="Times New Roman"/>
          <w:color w:val="auto"/>
          <w:sz w:val="24"/>
          <w:szCs w:val="24"/>
        </w:rPr>
        <w:t xml:space="preserve"> </w:t>
      </w:r>
      <w:r w:rsidRPr="00F244E4">
        <w:rPr>
          <w:rFonts w:ascii="Times New Roman" w:hAnsi="Times New Roman" w:cs="Times New Roman"/>
          <w:color w:val="auto"/>
          <w:sz w:val="24"/>
          <w:szCs w:val="24"/>
        </w:rPr>
        <w:t xml:space="preserve">Informacja o osobie odpowiedzialnej za składanie zawiadomień wywieszona jest na tablicy ogłoszeń w placówce. </w:t>
      </w:r>
    </w:p>
    <w:p w14:paraId="4E4FD908" w14:textId="77777777" w:rsidR="004C4CBD" w:rsidRPr="00C34073" w:rsidRDefault="00CF3DAC" w:rsidP="00BF7750">
      <w:pPr>
        <w:numPr>
          <w:ilvl w:val="0"/>
          <w:numId w:val="10"/>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Osoba ujawniająca informację, że dziecko może być krzywdzone sporządza notatkę służbową i przekazuje ją osobie, o której mowa w punkcie 4. </w:t>
      </w:r>
    </w:p>
    <w:p w14:paraId="6845DD66" w14:textId="77777777" w:rsidR="004C4CBD" w:rsidRPr="00C34073" w:rsidRDefault="00CF3DAC" w:rsidP="00BF7750">
      <w:pPr>
        <w:numPr>
          <w:ilvl w:val="0"/>
          <w:numId w:val="10"/>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W przypadku ujawnienia zaniedbania przez rodziców, ich niewydolności wychowawczej właściwym jest zawiadomienie sądu rodzinnego, celem wglądu w sytuację rodziny. </w:t>
      </w:r>
    </w:p>
    <w:p w14:paraId="5B4B758F" w14:textId="77777777" w:rsidR="004C4CBD" w:rsidRPr="00C34073" w:rsidRDefault="00CF3DAC" w:rsidP="00BF7750">
      <w:pPr>
        <w:numPr>
          <w:ilvl w:val="0"/>
          <w:numId w:val="10"/>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W przypadku zagrożenia zdrowia lub życia dziecka albo osoby mu najbliższej, osoba ujawniająca zdarzenie bezzwłocznie dzwoni na numer alarmowy 112. </w:t>
      </w:r>
    </w:p>
    <w:p w14:paraId="78E9D12D" w14:textId="77777777" w:rsidR="004C4CBD" w:rsidRPr="00C34073" w:rsidRDefault="00CF3DAC" w:rsidP="00BF7750">
      <w:pPr>
        <w:numPr>
          <w:ilvl w:val="0"/>
          <w:numId w:val="10"/>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lastRenderedPageBreak/>
        <w:t>Wszyscy pracownicy bursy, którzy w związku z wykonywaniem obowiązków służbowych uzyskali informację o krzywdzeniu wychowanka są zobowiązani do zachowania jej</w:t>
      </w:r>
      <w:r w:rsidR="00BF7750">
        <w:rPr>
          <w:rFonts w:ascii="Times New Roman" w:hAnsi="Times New Roman" w:cs="Times New Roman"/>
          <w:sz w:val="24"/>
          <w:szCs w:val="24"/>
        </w:rPr>
        <w:t xml:space="preserve"> </w:t>
      </w:r>
      <w:r w:rsidRPr="00C34073">
        <w:rPr>
          <w:rFonts w:ascii="Times New Roman" w:hAnsi="Times New Roman" w:cs="Times New Roman"/>
          <w:sz w:val="24"/>
          <w:szCs w:val="24"/>
        </w:rPr>
        <w:t xml:space="preserve">w tajemnicy. </w:t>
      </w:r>
    </w:p>
    <w:p w14:paraId="3D0AB092" w14:textId="77777777" w:rsidR="004C4CBD" w:rsidRPr="00C34073" w:rsidRDefault="00CF3DAC" w:rsidP="00C34073">
      <w:pPr>
        <w:spacing w:after="197"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5E24A961" w14:textId="77777777" w:rsidR="004C4CBD" w:rsidRPr="00C34073" w:rsidRDefault="00CF3DAC" w:rsidP="00C34073">
      <w:pPr>
        <w:spacing w:after="244" w:line="259" w:lineRule="auto"/>
        <w:ind w:left="-5" w:right="0"/>
        <w:jc w:val="both"/>
        <w:rPr>
          <w:rFonts w:ascii="Times New Roman" w:hAnsi="Times New Roman" w:cs="Times New Roman"/>
          <w:sz w:val="24"/>
          <w:szCs w:val="24"/>
        </w:rPr>
      </w:pPr>
      <w:r w:rsidRPr="00C34073">
        <w:rPr>
          <w:rFonts w:ascii="Times New Roman" w:hAnsi="Times New Roman" w:cs="Times New Roman"/>
          <w:b/>
          <w:sz w:val="24"/>
          <w:szCs w:val="24"/>
        </w:rPr>
        <w:t xml:space="preserve">PROCEDURY POSTĘPOWANIA </w:t>
      </w:r>
    </w:p>
    <w:p w14:paraId="3F82CDFF" w14:textId="77777777" w:rsidR="004C4CBD" w:rsidRPr="00C34073" w:rsidRDefault="00CF3DAC" w:rsidP="00C34073">
      <w:pPr>
        <w:pStyle w:val="Nagwek4"/>
        <w:spacing w:line="359" w:lineRule="auto"/>
        <w:ind w:left="-5"/>
        <w:jc w:val="both"/>
        <w:rPr>
          <w:rFonts w:ascii="Times New Roman" w:hAnsi="Times New Roman" w:cs="Times New Roman"/>
          <w:sz w:val="24"/>
          <w:szCs w:val="24"/>
        </w:rPr>
      </w:pPr>
      <w:r w:rsidRPr="00C34073">
        <w:rPr>
          <w:rFonts w:ascii="Times New Roman" w:hAnsi="Times New Roman" w:cs="Times New Roman"/>
          <w:sz w:val="24"/>
          <w:szCs w:val="24"/>
        </w:rPr>
        <w:t>I. Procedura podejmowania interwencji w sytuacji podejrzenia lub posiadania informacji, że</w:t>
      </w:r>
      <w:r w:rsidRPr="00C34073">
        <w:rPr>
          <w:rFonts w:ascii="Times New Roman" w:hAnsi="Times New Roman" w:cs="Times New Roman"/>
          <w:sz w:val="24"/>
          <w:szCs w:val="24"/>
          <w:u w:val="none"/>
        </w:rPr>
        <w:t xml:space="preserve"> </w:t>
      </w:r>
      <w:r w:rsidRPr="00C34073">
        <w:rPr>
          <w:rFonts w:ascii="Times New Roman" w:hAnsi="Times New Roman" w:cs="Times New Roman"/>
          <w:sz w:val="24"/>
          <w:szCs w:val="24"/>
        </w:rPr>
        <w:t>wychowanek jest ofiarą przemocy ze strony pracownika bursy</w:t>
      </w:r>
      <w:r w:rsidRPr="00C34073">
        <w:rPr>
          <w:rFonts w:ascii="Times New Roman" w:hAnsi="Times New Roman" w:cs="Times New Roman"/>
          <w:sz w:val="24"/>
          <w:szCs w:val="24"/>
          <w:u w:val="none"/>
        </w:rPr>
        <w:t xml:space="preserve"> </w:t>
      </w:r>
    </w:p>
    <w:p w14:paraId="18258EB9" w14:textId="77777777" w:rsidR="004C4CBD" w:rsidRPr="00C34073" w:rsidRDefault="00CF3DAC" w:rsidP="00BF7750">
      <w:pPr>
        <w:numPr>
          <w:ilvl w:val="0"/>
          <w:numId w:val="11"/>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Osoba podejrzewająca, że wychowanek jest ofiarą przemocy ze strony pracownika sporządza notatkę służbową i zgłasza p</w:t>
      </w:r>
      <w:r w:rsidR="00586ADD">
        <w:rPr>
          <w:rFonts w:ascii="Times New Roman" w:hAnsi="Times New Roman" w:cs="Times New Roman"/>
          <w:sz w:val="24"/>
          <w:szCs w:val="24"/>
        </w:rPr>
        <w:t xml:space="preserve">roblem </w:t>
      </w:r>
      <w:r w:rsidR="00226DD5">
        <w:rPr>
          <w:rFonts w:ascii="Times New Roman" w:hAnsi="Times New Roman" w:cs="Times New Roman"/>
          <w:sz w:val="24"/>
          <w:szCs w:val="24"/>
        </w:rPr>
        <w:t>osobie do tego wyznaczonej (rozdz. III, pkt. 4)</w:t>
      </w:r>
      <w:r w:rsidR="006471E8">
        <w:rPr>
          <w:rFonts w:ascii="Times New Roman" w:hAnsi="Times New Roman" w:cs="Times New Roman"/>
          <w:sz w:val="24"/>
          <w:szCs w:val="24"/>
        </w:rPr>
        <w:t>.</w:t>
      </w:r>
    </w:p>
    <w:p w14:paraId="73E115F0" w14:textId="77777777" w:rsidR="004C4CBD" w:rsidRPr="00C34073" w:rsidRDefault="00CF3DAC" w:rsidP="00C34073">
      <w:pPr>
        <w:numPr>
          <w:ilvl w:val="0"/>
          <w:numId w:val="11"/>
        </w:numPr>
        <w:ind w:right="0" w:hanging="218"/>
        <w:jc w:val="both"/>
        <w:rPr>
          <w:rFonts w:ascii="Times New Roman" w:hAnsi="Times New Roman" w:cs="Times New Roman"/>
          <w:sz w:val="24"/>
          <w:szCs w:val="24"/>
        </w:rPr>
      </w:pPr>
      <w:r w:rsidRPr="00C34073">
        <w:rPr>
          <w:rFonts w:ascii="Times New Roman" w:hAnsi="Times New Roman" w:cs="Times New Roman"/>
          <w:sz w:val="24"/>
          <w:szCs w:val="24"/>
        </w:rPr>
        <w:t xml:space="preserve">Osoba wyznaczona przez dyrektora zapoznaje się z okolicznościami zdarzenia: </w:t>
      </w:r>
    </w:p>
    <w:p w14:paraId="1D138403" w14:textId="77777777" w:rsidR="004C4CBD" w:rsidRPr="00226DD5" w:rsidRDefault="00CF3DAC" w:rsidP="00226DD5">
      <w:pPr>
        <w:pStyle w:val="Akapitzlist"/>
        <w:numPr>
          <w:ilvl w:val="0"/>
          <w:numId w:val="12"/>
        </w:numPr>
        <w:spacing w:after="16"/>
        <w:ind w:right="64"/>
        <w:jc w:val="both"/>
        <w:rPr>
          <w:rFonts w:ascii="Times New Roman" w:hAnsi="Times New Roman" w:cs="Times New Roman"/>
          <w:sz w:val="24"/>
          <w:szCs w:val="24"/>
        </w:rPr>
      </w:pPr>
      <w:r w:rsidRPr="00226DD5">
        <w:rPr>
          <w:rFonts w:ascii="Times New Roman" w:hAnsi="Times New Roman" w:cs="Times New Roman"/>
          <w:sz w:val="24"/>
          <w:szCs w:val="24"/>
        </w:rPr>
        <w:t xml:space="preserve">przeprowadza rozmowę wyjaśniającą z pracownikiem podejrzanym o krzywdzenie/ przemoc wobec wychowanka, </w:t>
      </w:r>
    </w:p>
    <w:p w14:paraId="10BC2941" w14:textId="77777777" w:rsidR="004C4CBD" w:rsidRPr="00C34073" w:rsidRDefault="00CF3DAC" w:rsidP="00C34073">
      <w:pPr>
        <w:numPr>
          <w:ilvl w:val="0"/>
          <w:numId w:val="12"/>
        </w:numPr>
        <w:ind w:right="64"/>
        <w:jc w:val="both"/>
        <w:rPr>
          <w:rFonts w:ascii="Times New Roman" w:hAnsi="Times New Roman" w:cs="Times New Roman"/>
          <w:sz w:val="24"/>
          <w:szCs w:val="24"/>
        </w:rPr>
      </w:pPr>
      <w:r w:rsidRPr="00C34073">
        <w:rPr>
          <w:rFonts w:ascii="Times New Roman" w:hAnsi="Times New Roman" w:cs="Times New Roman"/>
          <w:sz w:val="24"/>
          <w:szCs w:val="24"/>
        </w:rPr>
        <w:t xml:space="preserve">przeprowadza (w obecności opiekuna grupy wychowawczej rodziców/ opiekunów) rozmowę wyjaśniającą z pokrzywdzonym wychowankiem. </w:t>
      </w:r>
    </w:p>
    <w:p w14:paraId="1D876501" w14:textId="77777777" w:rsidR="004C4CBD" w:rsidRDefault="00BF7750" w:rsidP="00226DD5">
      <w:pPr>
        <w:pStyle w:val="Akapitzlist"/>
        <w:numPr>
          <w:ilvl w:val="0"/>
          <w:numId w:val="12"/>
        </w:numPr>
        <w:ind w:right="0"/>
        <w:jc w:val="both"/>
        <w:rPr>
          <w:rFonts w:ascii="Times New Roman" w:hAnsi="Times New Roman" w:cs="Times New Roman"/>
          <w:sz w:val="24"/>
          <w:szCs w:val="24"/>
        </w:rPr>
      </w:pPr>
      <w:r>
        <w:rPr>
          <w:rFonts w:ascii="Times New Roman" w:hAnsi="Times New Roman" w:cs="Times New Roman"/>
          <w:sz w:val="24"/>
          <w:szCs w:val="24"/>
        </w:rPr>
        <w:t>Z</w:t>
      </w:r>
      <w:r w:rsidR="00CF3DAC" w:rsidRPr="00226DD5">
        <w:rPr>
          <w:rFonts w:ascii="Times New Roman" w:hAnsi="Times New Roman" w:cs="Times New Roman"/>
          <w:sz w:val="24"/>
          <w:szCs w:val="24"/>
        </w:rPr>
        <w:t xml:space="preserve"> rozmów sporządzany jest protokół. </w:t>
      </w:r>
    </w:p>
    <w:p w14:paraId="6E3A884A" w14:textId="77777777" w:rsidR="00226DD5" w:rsidRPr="00226DD5" w:rsidRDefault="00226DD5" w:rsidP="00226DD5">
      <w:pPr>
        <w:pStyle w:val="Akapitzlist"/>
        <w:ind w:left="10" w:right="0" w:firstLine="0"/>
        <w:jc w:val="both"/>
        <w:rPr>
          <w:rFonts w:ascii="Times New Roman" w:hAnsi="Times New Roman" w:cs="Times New Roman"/>
          <w:sz w:val="24"/>
          <w:szCs w:val="24"/>
        </w:rPr>
      </w:pPr>
    </w:p>
    <w:p w14:paraId="568B702C" w14:textId="77777777" w:rsidR="004C4CBD" w:rsidRPr="00226DD5" w:rsidRDefault="006471E8" w:rsidP="00BF7750">
      <w:pPr>
        <w:pStyle w:val="Akapitzlist"/>
        <w:numPr>
          <w:ilvl w:val="0"/>
          <w:numId w:val="11"/>
        </w:numPr>
        <w:ind w:left="0" w:right="0"/>
        <w:jc w:val="both"/>
        <w:rPr>
          <w:rFonts w:ascii="Times New Roman" w:hAnsi="Times New Roman" w:cs="Times New Roman"/>
          <w:sz w:val="24"/>
          <w:szCs w:val="24"/>
        </w:rPr>
      </w:pPr>
      <w:r>
        <w:rPr>
          <w:rFonts w:ascii="Times New Roman" w:hAnsi="Times New Roman" w:cs="Times New Roman"/>
          <w:sz w:val="24"/>
          <w:szCs w:val="24"/>
        </w:rPr>
        <w:t xml:space="preserve">Kierownik </w:t>
      </w:r>
      <w:r w:rsidR="00CF3DAC" w:rsidRPr="00226DD5">
        <w:rPr>
          <w:rFonts w:ascii="Times New Roman" w:hAnsi="Times New Roman" w:cs="Times New Roman"/>
          <w:sz w:val="24"/>
          <w:szCs w:val="24"/>
        </w:rPr>
        <w:t>odsuwa pracownika od wszelkich form kontaktu z wychowankiem do czasu wyjaśnienia sprawy. Wychowanek zostaje niezwłocznie otoczony opieką i</w:t>
      </w:r>
      <w:r w:rsidR="00BF7750">
        <w:rPr>
          <w:rFonts w:ascii="Times New Roman" w:hAnsi="Times New Roman" w:cs="Times New Roman"/>
          <w:sz w:val="24"/>
          <w:szCs w:val="24"/>
        </w:rPr>
        <w:t xml:space="preserve"> </w:t>
      </w:r>
      <w:r w:rsidR="00CF3DAC" w:rsidRPr="00226DD5">
        <w:rPr>
          <w:rFonts w:ascii="Times New Roman" w:hAnsi="Times New Roman" w:cs="Times New Roman"/>
          <w:sz w:val="24"/>
          <w:szCs w:val="24"/>
        </w:rPr>
        <w:t xml:space="preserve">wsparciem. </w:t>
      </w:r>
    </w:p>
    <w:p w14:paraId="3E5B3A66" w14:textId="77777777" w:rsidR="004C4CBD" w:rsidRPr="00C34073" w:rsidRDefault="00CF3DAC" w:rsidP="00BF7750">
      <w:pPr>
        <w:numPr>
          <w:ilvl w:val="0"/>
          <w:numId w:val="11"/>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W przypadku potwierdzenia podejrzeń krzywdzenia wychowanka ze strony pracownika bursy, wyznaczona osoba informuje pisemnie odpowiednie służby policję/prokuraturę, składając zawiadomienie o możliwości popełnienia przestępstwa. </w:t>
      </w:r>
    </w:p>
    <w:p w14:paraId="4CDC42E8" w14:textId="77777777" w:rsidR="00586ADD" w:rsidRDefault="00CF3DAC" w:rsidP="00BF7750">
      <w:pPr>
        <w:numPr>
          <w:ilvl w:val="0"/>
          <w:numId w:val="11"/>
        </w:numPr>
        <w:spacing w:after="53" w:line="276"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Osoba odpowiedzialna za przyjmowanie zgłoszeń informuje rodziców/opiekunów wychowanka o poczynionych działaniach i możliwych formach pomocy psychologiczno – pedagogicznej. </w:t>
      </w:r>
    </w:p>
    <w:p w14:paraId="38FF8EAE" w14:textId="77777777" w:rsidR="00586ADD" w:rsidRDefault="00586ADD" w:rsidP="00586ADD">
      <w:pPr>
        <w:spacing w:after="53" w:line="370" w:lineRule="auto"/>
        <w:ind w:left="218" w:right="0" w:firstLine="0"/>
        <w:jc w:val="both"/>
        <w:rPr>
          <w:rFonts w:ascii="Times New Roman" w:hAnsi="Times New Roman" w:cs="Times New Roman"/>
          <w:sz w:val="24"/>
          <w:szCs w:val="24"/>
        </w:rPr>
      </w:pPr>
    </w:p>
    <w:p w14:paraId="3F117F3B" w14:textId="77777777" w:rsidR="004C4CBD" w:rsidRDefault="00CF3DAC" w:rsidP="00BF7750">
      <w:pPr>
        <w:spacing w:after="53" w:line="276" w:lineRule="auto"/>
        <w:ind w:left="0" w:right="0" w:firstLine="0"/>
        <w:jc w:val="both"/>
        <w:rPr>
          <w:rFonts w:ascii="Times New Roman" w:hAnsi="Times New Roman" w:cs="Times New Roman"/>
          <w:b/>
          <w:sz w:val="24"/>
          <w:szCs w:val="24"/>
        </w:rPr>
      </w:pPr>
      <w:r w:rsidRPr="00C34073">
        <w:rPr>
          <w:rFonts w:ascii="Times New Roman" w:hAnsi="Times New Roman" w:cs="Times New Roman"/>
          <w:sz w:val="24"/>
          <w:szCs w:val="24"/>
        </w:rPr>
        <w:t xml:space="preserve"> </w:t>
      </w:r>
      <w:r w:rsidRPr="00C34073">
        <w:rPr>
          <w:rFonts w:ascii="Times New Roman" w:hAnsi="Times New Roman" w:cs="Times New Roman"/>
          <w:b/>
          <w:sz w:val="24"/>
          <w:szCs w:val="24"/>
        </w:rPr>
        <w:t xml:space="preserve">II. </w:t>
      </w:r>
      <w:r w:rsidRPr="00C34073">
        <w:rPr>
          <w:rFonts w:ascii="Times New Roman" w:hAnsi="Times New Roman" w:cs="Times New Roman"/>
          <w:b/>
          <w:sz w:val="24"/>
          <w:szCs w:val="24"/>
          <w:u w:val="single" w:color="000000"/>
        </w:rPr>
        <w:t>Procedura podejmowania interwencji w przypadku podejrzenia lub posiadania informacji</w:t>
      </w:r>
      <w:r w:rsidRPr="00C34073">
        <w:rPr>
          <w:rFonts w:ascii="Times New Roman" w:hAnsi="Times New Roman" w:cs="Times New Roman"/>
          <w:b/>
          <w:sz w:val="24"/>
          <w:szCs w:val="24"/>
        </w:rPr>
        <w:t xml:space="preserve"> </w:t>
      </w:r>
      <w:r w:rsidRPr="00C34073">
        <w:rPr>
          <w:rFonts w:ascii="Times New Roman" w:hAnsi="Times New Roman" w:cs="Times New Roman"/>
          <w:b/>
          <w:sz w:val="24"/>
          <w:szCs w:val="24"/>
          <w:u w:val="single" w:color="000000"/>
        </w:rPr>
        <w:t>o krzywdzeniu wychowanka przez jego opiekuna (przemoc domowa)</w:t>
      </w:r>
      <w:r w:rsidRPr="00C34073">
        <w:rPr>
          <w:rFonts w:ascii="Times New Roman" w:hAnsi="Times New Roman" w:cs="Times New Roman"/>
          <w:b/>
          <w:sz w:val="24"/>
          <w:szCs w:val="24"/>
        </w:rPr>
        <w:t xml:space="preserve"> </w:t>
      </w:r>
    </w:p>
    <w:p w14:paraId="1D4AC1FE" w14:textId="77777777" w:rsidR="00586ADD" w:rsidRPr="00C34073" w:rsidRDefault="00586ADD" w:rsidP="00586ADD">
      <w:pPr>
        <w:spacing w:after="53" w:line="370" w:lineRule="auto"/>
        <w:ind w:left="218" w:right="0" w:firstLine="0"/>
        <w:jc w:val="both"/>
        <w:rPr>
          <w:rFonts w:ascii="Times New Roman" w:hAnsi="Times New Roman" w:cs="Times New Roman"/>
          <w:sz w:val="24"/>
          <w:szCs w:val="24"/>
        </w:rPr>
      </w:pPr>
    </w:p>
    <w:p w14:paraId="5800F2A8" w14:textId="77777777" w:rsidR="00BF7750" w:rsidRDefault="00CF3DAC" w:rsidP="00BF7750">
      <w:pPr>
        <w:pStyle w:val="Akapitzlist"/>
        <w:numPr>
          <w:ilvl w:val="0"/>
          <w:numId w:val="14"/>
        </w:numPr>
        <w:ind w:left="0" w:right="0" w:firstLine="0"/>
        <w:jc w:val="both"/>
        <w:rPr>
          <w:rFonts w:ascii="Times New Roman" w:hAnsi="Times New Roman" w:cs="Times New Roman"/>
          <w:sz w:val="24"/>
          <w:szCs w:val="24"/>
        </w:rPr>
      </w:pPr>
      <w:r w:rsidRPr="006471E8">
        <w:rPr>
          <w:rFonts w:ascii="Times New Roman" w:hAnsi="Times New Roman" w:cs="Times New Roman"/>
          <w:sz w:val="24"/>
          <w:szCs w:val="24"/>
        </w:rPr>
        <w:t>W przypadku uzyskania informacji, że wychowanek jest ofiarą przemocy domowej dyżurujący wychowawca przyjmujący zgłoszenie rozmawia z wychowankiem, udziela mu wsparcia, sporządza notatkę służbową i niezwłocznie przekaz</w:t>
      </w:r>
      <w:r w:rsidR="00586ADD" w:rsidRPr="006471E8">
        <w:rPr>
          <w:rFonts w:ascii="Times New Roman" w:hAnsi="Times New Roman" w:cs="Times New Roman"/>
          <w:sz w:val="24"/>
          <w:szCs w:val="24"/>
        </w:rPr>
        <w:t xml:space="preserve">uje ją </w:t>
      </w:r>
      <w:r w:rsidR="006471E8" w:rsidRPr="006471E8">
        <w:rPr>
          <w:rFonts w:ascii="Times New Roman" w:hAnsi="Times New Roman" w:cs="Times New Roman"/>
          <w:sz w:val="24"/>
          <w:szCs w:val="24"/>
        </w:rPr>
        <w:t>wyznaczonej przez Dyrektora osobie (rozdz. III, pkt. 4)</w:t>
      </w:r>
      <w:r w:rsidR="00BF7750">
        <w:rPr>
          <w:rFonts w:ascii="Times New Roman" w:hAnsi="Times New Roman" w:cs="Times New Roman"/>
          <w:sz w:val="24"/>
          <w:szCs w:val="24"/>
        </w:rPr>
        <w:t>.</w:t>
      </w:r>
    </w:p>
    <w:p w14:paraId="3769F884" w14:textId="77777777" w:rsidR="004C4CBD" w:rsidRPr="00BF7750" w:rsidRDefault="006471E8" w:rsidP="00BF7750">
      <w:pPr>
        <w:pStyle w:val="Akapitzlist"/>
        <w:numPr>
          <w:ilvl w:val="0"/>
          <w:numId w:val="14"/>
        </w:numPr>
        <w:ind w:left="0" w:right="0" w:firstLine="0"/>
        <w:jc w:val="both"/>
        <w:rPr>
          <w:rFonts w:ascii="Times New Roman" w:hAnsi="Times New Roman" w:cs="Times New Roman"/>
          <w:sz w:val="24"/>
          <w:szCs w:val="24"/>
        </w:rPr>
      </w:pPr>
      <w:r w:rsidRPr="00BF7750">
        <w:rPr>
          <w:rFonts w:ascii="Times New Roman" w:hAnsi="Times New Roman" w:cs="Times New Roman"/>
          <w:sz w:val="24"/>
          <w:szCs w:val="24"/>
        </w:rPr>
        <w:t xml:space="preserve">Wychowawca grupy </w:t>
      </w:r>
      <w:r w:rsidR="00CF3DAC" w:rsidRPr="00BF7750">
        <w:rPr>
          <w:rFonts w:ascii="Times New Roman" w:hAnsi="Times New Roman" w:cs="Times New Roman"/>
          <w:sz w:val="24"/>
          <w:szCs w:val="24"/>
        </w:rPr>
        <w:t xml:space="preserve">organizują spotkanie z rodzicami wychowanka, którego podejrzenie dotyczy. </w:t>
      </w:r>
      <w:r w:rsidRPr="00BF7750">
        <w:rPr>
          <w:rFonts w:ascii="Times New Roman" w:hAnsi="Times New Roman" w:cs="Times New Roman"/>
          <w:sz w:val="24"/>
          <w:szCs w:val="24"/>
        </w:rPr>
        <w:t xml:space="preserve">W spotkaniu uczestniczyć mogą koordynator d.s. standardów ochrony małoletnich, wychowawca – psycholog, dyrektor. </w:t>
      </w:r>
    </w:p>
    <w:p w14:paraId="776F9F7D" w14:textId="77777777" w:rsidR="004C4CBD" w:rsidRPr="00C34073" w:rsidRDefault="00CF3DAC" w:rsidP="00BF7750">
      <w:pPr>
        <w:numPr>
          <w:ilvl w:val="0"/>
          <w:numId w:val="14"/>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Na spotkaniu rodzice są zapoznawani z planem pomocy dziecku i zobowiązani do współpracy przy jego realizacji. Informowani są także o konsekwencjach prawnych przemocy wobec dziecka - obowiązku bursy zgłoszenia podejrzenia krzywdzenia małoletniego do </w:t>
      </w:r>
      <w:r w:rsidRPr="00C34073">
        <w:rPr>
          <w:rFonts w:ascii="Times New Roman" w:hAnsi="Times New Roman" w:cs="Times New Roman"/>
          <w:sz w:val="24"/>
          <w:szCs w:val="24"/>
        </w:rPr>
        <w:lastRenderedPageBreak/>
        <w:t xml:space="preserve">odpowiedniej instytucji (prokuratura/policja lub sąd rodzinny, ośrodek pomocy społecznej lub przewodniczący Zespołu Interdyscyplinarnego – procedura „Niebieskiej Karty” w zależności od zdiagnozowanego typu krzywdzenia i skorelowanej </w:t>
      </w:r>
      <w:r w:rsidR="00586ADD">
        <w:rPr>
          <w:rFonts w:ascii="Times New Roman" w:hAnsi="Times New Roman" w:cs="Times New Roman"/>
          <w:sz w:val="24"/>
          <w:szCs w:val="24"/>
        </w:rPr>
        <w:t xml:space="preserve"> </w:t>
      </w:r>
      <w:r w:rsidRPr="00C34073">
        <w:rPr>
          <w:rFonts w:ascii="Times New Roman" w:hAnsi="Times New Roman" w:cs="Times New Roman"/>
          <w:sz w:val="24"/>
          <w:szCs w:val="24"/>
        </w:rPr>
        <w:t xml:space="preserve">z nim interwencji).  </w:t>
      </w:r>
    </w:p>
    <w:p w14:paraId="10467FD1" w14:textId="23BD3311" w:rsidR="004C4CBD" w:rsidRPr="00C34073" w:rsidRDefault="00CF3DAC" w:rsidP="00BF7750">
      <w:pPr>
        <w:numPr>
          <w:ilvl w:val="0"/>
          <w:numId w:val="14"/>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W razie potrzeby, jeśli rodzice nie współpracują, nie wywiązują się z założeń planu pomocy lub gdy podejrzenie o krzywdzeniu potwierdziło się osoba wyznaczona przez dyrektora składa zawiadomienie o podejrzeniu przestępstwa do prokuratury lub wniosek o wgląd w sytuację rodziny do sądu rodzinnego.  </w:t>
      </w:r>
    </w:p>
    <w:p w14:paraId="7BA21CB6" w14:textId="77777777" w:rsidR="004C4CBD" w:rsidRPr="00586ADD" w:rsidRDefault="00CF3DAC" w:rsidP="00BF7750">
      <w:pPr>
        <w:numPr>
          <w:ilvl w:val="0"/>
          <w:numId w:val="14"/>
        </w:numPr>
        <w:spacing w:after="120"/>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Równolegle inicjuje interwencję w środowisko wychowanka wszczynając procedurę Niebieskiej </w:t>
      </w:r>
      <w:r w:rsidRPr="00586ADD">
        <w:rPr>
          <w:rFonts w:ascii="Times New Roman" w:hAnsi="Times New Roman" w:cs="Times New Roman"/>
          <w:sz w:val="24"/>
          <w:szCs w:val="24"/>
        </w:rPr>
        <w:t xml:space="preserve">Karty. Wypełniony </w:t>
      </w:r>
      <w:r w:rsidR="00F244E4">
        <w:rPr>
          <w:rFonts w:ascii="Times New Roman" w:hAnsi="Times New Roman" w:cs="Times New Roman"/>
          <w:sz w:val="24"/>
          <w:szCs w:val="24"/>
        </w:rPr>
        <w:t xml:space="preserve">formularz „Niebieska Karta - A” </w:t>
      </w:r>
      <w:r w:rsidRPr="00586ADD">
        <w:rPr>
          <w:rFonts w:ascii="Times New Roman" w:hAnsi="Times New Roman" w:cs="Times New Roman"/>
          <w:sz w:val="24"/>
          <w:szCs w:val="24"/>
        </w:rPr>
        <w:t xml:space="preserve">bursa niezwłocznie przekazuje przewodniczącemu Zespołu Interdyscyplinarnego do spraw przeciwdziałania przemocy w rodzinie w terminie nie później niż 5 dni roboczych od wszczęcia procedury. </w:t>
      </w:r>
    </w:p>
    <w:p w14:paraId="15345D45" w14:textId="77777777" w:rsidR="004C4CBD" w:rsidRPr="00C34073" w:rsidRDefault="00CF3DAC" w:rsidP="00BF7750">
      <w:pPr>
        <w:numPr>
          <w:ilvl w:val="0"/>
          <w:numId w:val="14"/>
        </w:numPr>
        <w:spacing w:after="120"/>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Całość podjętych działań dokumentowana jest w formie protokołów i notatek służbowych. Tworzony jest także Protokół Interwencji.  </w:t>
      </w:r>
    </w:p>
    <w:p w14:paraId="14EAC9F4" w14:textId="70F44542" w:rsidR="004C4CBD" w:rsidRDefault="00CF3DAC" w:rsidP="00BF7750">
      <w:pPr>
        <w:numPr>
          <w:ilvl w:val="0"/>
          <w:numId w:val="14"/>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W przypadkach skomplikowanych (wykorzystanie seksualne, znęcanie się fizyczne </w:t>
      </w:r>
      <w:r w:rsidR="00586ADD">
        <w:rPr>
          <w:rFonts w:ascii="Times New Roman" w:hAnsi="Times New Roman" w:cs="Times New Roman"/>
          <w:sz w:val="24"/>
          <w:szCs w:val="24"/>
        </w:rPr>
        <w:t xml:space="preserve">                                    </w:t>
      </w:r>
      <w:r w:rsidRPr="00C34073">
        <w:rPr>
          <w:rFonts w:ascii="Times New Roman" w:hAnsi="Times New Roman" w:cs="Times New Roman"/>
          <w:sz w:val="24"/>
          <w:szCs w:val="24"/>
        </w:rPr>
        <w:t>i psychiczne o dużym nasileniu, uszczerbek na zdrowiu, zagrożenie życia i zdrowia) dyrektor zobowiązany jest powołać Zespół Interwencyjny, którego zadaniem jest m.in. zapewnienie bezpieczeństwa wychowankowi i odseparowanie go od rodzica podejrzewanego</w:t>
      </w:r>
      <w:r w:rsidR="00BF7750">
        <w:rPr>
          <w:rFonts w:ascii="Times New Roman" w:hAnsi="Times New Roman" w:cs="Times New Roman"/>
          <w:sz w:val="24"/>
          <w:szCs w:val="24"/>
        </w:rPr>
        <w:t xml:space="preserve"> </w:t>
      </w:r>
      <w:r w:rsidRPr="00C34073">
        <w:rPr>
          <w:rFonts w:ascii="Times New Roman" w:hAnsi="Times New Roman" w:cs="Times New Roman"/>
          <w:sz w:val="24"/>
          <w:szCs w:val="24"/>
        </w:rPr>
        <w:t xml:space="preserve">o krzywdzenie oraz opracowanie planu pomocy wychowankowi.  </w:t>
      </w:r>
    </w:p>
    <w:p w14:paraId="0E525DBA" w14:textId="77777777" w:rsidR="006471E8" w:rsidRPr="00C34073" w:rsidRDefault="006471E8" w:rsidP="00C34073">
      <w:pPr>
        <w:numPr>
          <w:ilvl w:val="0"/>
          <w:numId w:val="14"/>
        </w:numPr>
        <w:ind w:right="0" w:hanging="218"/>
        <w:jc w:val="both"/>
        <w:rPr>
          <w:rFonts w:ascii="Times New Roman" w:hAnsi="Times New Roman" w:cs="Times New Roman"/>
          <w:sz w:val="24"/>
          <w:szCs w:val="24"/>
        </w:rPr>
      </w:pPr>
      <w:r>
        <w:rPr>
          <w:rFonts w:ascii="Times New Roman" w:hAnsi="Times New Roman" w:cs="Times New Roman"/>
          <w:sz w:val="24"/>
          <w:szCs w:val="24"/>
        </w:rPr>
        <w:t xml:space="preserve">Wniosek o powołanie Zespołu składa kierownik bursy do dyrektora placówki. </w:t>
      </w:r>
    </w:p>
    <w:p w14:paraId="08E25202" w14:textId="77777777" w:rsidR="00586ADD" w:rsidRDefault="00586ADD" w:rsidP="00C34073">
      <w:pPr>
        <w:pStyle w:val="Nagwek4"/>
        <w:spacing w:line="419" w:lineRule="auto"/>
        <w:ind w:left="-5"/>
        <w:jc w:val="both"/>
        <w:rPr>
          <w:rFonts w:ascii="Times New Roman" w:hAnsi="Times New Roman" w:cs="Times New Roman"/>
          <w:sz w:val="24"/>
          <w:szCs w:val="24"/>
        </w:rPr>
      </w:pPr>
    </w:p>
    <w:p w14:paraId="6D70DB5C" w14:textId="77777777" w:rsidR="004C4CBD" w:rsidRDefault="00CF3DAC" w:rsidP="00586ADD">
      <w:pPr>
        <w:pStyle w:val="Nagwek4"/>
        <w:spacing w:line="276" w:lineRule="auto"/>
        <w:ind w:left="-5"/>
        <w:jc w:val="both"/>
        <w:rPr>
          <w:rFonts w:ascii="Times New Roman" w:hAnsi="Times New Roman" w:cs="Times New Roman"/>
          <w:sz w:val="24"/>
          <w:szCs w:val="24"/>
          <w:u w:val="none"/>
        </w:rPr>
      </w:pPr>
      <w:r w:rsidRPr="00C34073">
        <w:rPr>
          <w:rFonts w:ascii="Times New Roman" w:hAnsi="Times New Roman" w:cs="Times New Roman"/>
          <w:sz w:val="24"/>
          <w:szCs w:val="24"/>
        </w:rPr>
        <w:t>III. Procedura podejmowania interwencji w sytuacji podejrzenia lub posiadania informacji</w:t>
      </w:r>
      <w:r w:rsidRPr="00C34073">
        <w:rPr>
          <w:rFonts w:ascii="Times New Roman" w:hAnsi="Times New Roman" w:cs="Times New Roman"/>
          <w:sz w:val="24"/>
          <w:szCs w:val="24"/>
          <w:u w:val="none"/>
        </w:rPr>
        <w:t xml:space="preserve"> </w:t>
      </w:r>
      <w:r w:rsidRPr="00C34073">
        <w:rPr>
          <w:rFonts w:ascii="Times New Roman" w:hAnsi="Times New Roman" w:cs="Times New Roman"/>
          <w:sz w:val="24"/>
          <w:szCs w:val="24"/>
        </w:rPr>
        <w:t>o krzywdzeniu wychowanka przez rówieśników</w:t>
      </w:r>
      <w:r w:rsidRPr="00C34073">
        <w:rPr>
          <w:rFonts w:ascii="Times New Roman" w:hAnsi="Times New Roman" w:cs="Times New Roman"/>
          <w:sz w:val="24"/>
          <w:szCs w:val="24"/>
          <w:u w:val="none"/>
        </w:rPr>
        <w:t xml:space="preserve"> </w:t>
      </w:r>
    </w:p>
    <w:p w14:paraId="1D9C40F3" w14:textId="77777777" w:rsidR="00586ADD" w:rsidRPr="00586ADD" w:rsidRDefault="00586ADD" w:rsidP="00586ADD"/>
    <w:p w14:paraId="0E746CBE" w14:textId="77777777" w:rsidR="00542F45" w:rsidRDefault="00CF3DAC" w:rsidP="00BF7750">
      <w:pPr>
        <w:pStyle w:val="Akapitzlist"/>
        <w:numPr>
          <w:ilvl w:val="0"/>
          <w:numId w:val="26"/>
        </w:numPr>
        <w:spacing w:after="120" w:line="276" w:lineRule="auto"/>
        <w:ind w:left="0" w:right="0" w:firstLine="0"/>
        <w:jc w:val="both"/>
        <w:rPr>
          <w:rFonts w:ascii="Times New Roman" w:hAnsi="Times New Roman" w:cs="Times New Roman"/>
          <w:sz w:val="24"/>
          <w:szCs w:val="24"/>
        </w:rPr>
      </w:pPr>
      <w:r w:rsidRPr="00542F45">
        <w:rPr>
          <w:rFonts w:ascii="Times New Roman" w:hAnsi="Times New Roman" w:cs="Times New Roman"/>
          <w:sz w:val="24"/>
          <w:szCs w:val="24"/>
        </w:rPr>
        <w:t xml:space="preserve">W przypadku, gdy zdarzenie przemocowe trwa każdy interweniujący pracownik bursy musi je przerwać, zadbać o bezpieczeństwo wychowanka i odseparować go od agresora. </w:t>
      </w:r>
    </w:p>
    <w:p w14:paraId="237C6CEC" w14:textId="77777777" w:rsidR="00542F45" w:rsidRDefault="00542F45" w:rsidP="00542F45">
      <w:pPr>
        <w:pStyle w:val="Akapitzlist"/>
        <w:spacing w:after="120" w:line="276" w:lineRule="auto"/>
        <w:ind w:left="726" w:right="0" w:firstLine="0"/>
        <w:jc w:val="both"/>
        <w:rPr>
          <w:rFonts w:ascii="Times New Roman" w:hAnsi="Times New Roman" w:cs="Times New Roman"/>
          <w:sz w:val="24"/>
          <w:szCs w:val="24"/>
        </w:rPr>
      </w:pPr>
    </w:p>
    <w:p w14:paraId="776B608A" w14:textId="77777777" w:rsidR="00542F45" w:rsidRDefault="00CF3DAC" w:rsidP="00BF7750">
      <w:pPr>
        <w:pStyle w:val="Akapitzlist"/>
        <w:numPr>
          <w:ilvl w:val="0"/>
          <w:numId w:val="26"/>
        </w:numPr>
        <w:spacing w:after="120" w:line="276" w:lineRule="auto"/>
        <w:ind w:left="0" w:right="0" w:firstLine="0"/>
        <w:jc w:val="both"/>
        <w:rPr>
          <w:rFonts w:ascii="Times New Roman" w:hAnsi="Times New Roman" w:cs="Times New Roman"/>
          <w:sz w:val="24"/>
          <w:szCs w:val="24"/>
        </w:rPr>
      </w:pPr>
      <w:r w:rsidRPr="00542F45">
        <w:rPr>
          <w:rFonts w:ascii="Times New Roman" w:hAnsi="Times New Roman" w:cs="Times New Roman"/>
          <w:sz w:val="24"/>
          <w:szCs w:val="24"/>
        </w:rPr>
        <w:t xml:space="preserve">Dyżurujący wychowawca przeprowadza rozmowę z ofiarą i sprawcą przemocy, sporządza notatkę opisującą uzyskane informacje lub przebieg zdarzenia. </w:t>
      </w:r>
    </w:p>
    <w:p w14:paraId="6D6380EC" w14:textId="77777777" w:rsidR="00542F45" w:rsidRDefault="00542F45" w:rsidP="00542F45">
      <w:pPr>
        <w:pStyle w:val="Akapitzlist"/>
        <w:spacing w:after="120" w:line="276" w:lineRule="auto"/>
        <w:ind w:left="726" w:right="0" w:firstLine="0"/>
        <w:jc w:val="both"/>
        <w:rPr>
          <w:rFonts w:ascii="Times New Roman" w:hAnsi="Times New Roman" w:cs="Times New Roman"/>
          <w:sz w:val="24"/>
          <w:szCs w:val="24"/>
        </w:rPr>
      </w:pPr>
    </w:p>
    <w:p w14:paraId="1D55C211" w14:textId="77777777" w:rsidR="00542F45" w:rsidRDefault="00CF3DAC" w:rsidP="00BF7750">
      <w:pPr>
        <w:pStyle w:val="Akapitzlist"/>
        <w:numPr>
          <w:ilvl w:val="0"/>
          <w:numId w:val="26"/>
        </w:numPr>
        <w:spacing w:line="276" w:lineRule="auto"/>
        <w:ind w:left="0" w:right="0" w:firstLine="0"/>
        <w:jc w:val="both"/>
        <w:rPr>
          <w:rFonts w:ascii="Times New Roman" w:hAnsi="Times New Roman" w:cs="Times New Roman"/>
          <w:sz w:val="24"/>
          <w:szCs w:val="24"/>
        </w:rPr>
      </w:pPr>
      <w:r w:rsidRPr="00542F45">
        <w:rPr>
          <w:rFonts w:ascii="Times New Roman" w:hAnsi="Times New Roman" w:cs="Times New Roman"/>
          <w:sz w:val="24"/>
          <w:szCs w:val="24"/>
        </w:rPr>
        <w:t>Jeżeli stan poszkodowanego wychowanka wskazuje na zagrożenie jego zdrowia lub życia wzywa pomoc medyczną, a następnie powiadamia rodziców/opiekunów.</w:t>
      </w:r>
    </w:p>
    <w:p w14:paraId="7E02C20A" w14:textId="77777777" w:rsidR="00542F45" w:rsidRDefault="00CF3DAC" w:rsidP="00542F45">
      <w:pPr>
        <w:pStyle w:val="Akapitzlist"/>
        <w:spacing w:line="276" w:lineRule="auto"/>
        <w:ind w:left="730" w:right="0" w:firstLine="0"/>
        <w:jc w:val="both"/>
        <w:rPr>
          <w:rFonts w:ascii="Times New Roman" w:hAnsi="Times New Roman" w:cs="Times New Roman"/>
          <w:sz w:val="24"/>
          <w:szCs w:val="24"/>
        </w:rPr>
      </w:pPr>
      <w:r w:rsidRPr="00542F45">
        <w:rPr>
          <w:rFonts w:ascii="Times New Roman" w:hAnsi="Times New Roman" w:cs="Times New Roman"/>
          <w:sz w:val="24"/>
          <w:szCs w:val="24"/>
        </w:rPr>
        <w:t xml:space="preserve"> </w:t>
      </w:r>
    </w:p>
    <w:p w14:paraId="4ADAFEDB" w14:textId="77777777" w:rsidR="00542F45" w:rsidRDefault="00CF3DAC" w:rsidP="00BF7750">
      <w:pPr>
        <w:pStyle w:val="Akapitzlist"/>
        <w:numPr>
          <w:ilvl w:val="0"/>
          <w:numId w:val="26"/>
        </w:numPr>
        <w:spacing w:line="276" w:lineRule="auto"/>
        <w:ind w:left="0" w:right="0" w:firstLine="0"/>
        <w:jc w:val="both"/>
        <w:rPr>
          <w:rFonts w:ascii="Times New Roman" w:hAnsi="Times New Roman" w:cs="Times New Roman"/>
          <w:sz w:val="24"/>
          <w:szCs w:val="24"/>
        </w:rPr>
      </w:pPr>
      <w:r w:rsidRPr="00542F45">
        <w:rPr>
          <w:rFonts w:ascii="Times New Roman" w:hAnsi="Times New Roman" w:cs="Times New Roman"/>
          <w:sz w:val="24"/>
          <w:szCs w:val="24"/>
        </w:rPr>
        <w:t xml:space="preserve">Jeżeli akty agresji i przemocy nie są incydentalne i o dużym nasileniu wychowawca grupy w porozumieniu z </w:t>
      </w:r>
      <w:r w:rsidR="004D57F9">
        <w:rPr>
          <w:rFonts w:ascii="Times New Roman" w:hAnsi="Times New Roman" w:cs="Times New Roman"/>
          <w:sz w:val="24"/>
          <w:szCs w:val="24"/>
        </w:rPr>
        <w:t>kierownikiem</w:t>
      </w:r>
      <w:r w:rsidRPr="00542F45">
        <w:rPr>
          <w:rFonts w:ascii="Times New Roman" w:hAnsi="Times New Roman" w:cs="Times New Roman"/>
          <w:sz w:val="24"/>
          <w:szCs w:val="24"/>
        </w:rPr>
        <w:t xml:space="preserve"> i koordynatorem ds. realizacji Standardów ochrony małoletnich zbierając informacje dotyczące podejrzenia krzywdzenia wychowanka przez rówieśników przeprowadza: </w:t>
      </w:r>
    </w:p>
    <w:p w14:paraId="4E6FEFE6" w14:textId="77777777" w:rsidR="00542F45" w:rsidRPr="00E71AD4" w:rsidRDefault="00CF3DAC" w:rsidP="004D57F9">
      <w:pPr>
        <w:pStyle w:val="Akapitzlist"/>
        <w:numPr>
          <w:ilvl w:val="0"/>
          <w:numId w:val="27"/>
        </w:numPr>
        <w:spacing w:line="276" w:lineRule="auto"/>
        <w:ind w:left="0" w:right="0" w:firstLine="0"/>
        <w:jc w:val="both"/>
        <w:rPr>
          <w:rFonts w:ascii="Times New Roman" w:hAnsi="Times New Roman" w:cs="Times New Roman"/>
          <w:sz w:val="24"/>
          <w:szCs w:val="24"/>
        </w:rPr>
      </w:pPr>
      <w:r w:rsidRPr="00E71AD4">
        <w:rPr>
          <w:rFonts w:ascii="Times New Roman" w:hAnsi="Times New Roman" w:cs="Times New Roman"/>
          <w:sz w:val="24"/>
          <w:szCs w:val="24"/>
        </w:rPr>
        <w:t>rozmowę z wychowankiem (ofiarą) w celu: wyjaśnienia sy</w:t>
      </w:r>
      <w:r w:rsidR="00542F45" w:rsidRPr="00E71AD4">
        <w:rPr>
          <w:rFonts w:ascii="Times New Roman" w:hAnsi="Times New Roman" w:cs="Times New Roman"/>
          <w:sz w:val="24"/>
          <w:szCs w:val="24"/>
        </w:rPr>
        <w:t xml:space="preserve">tuacji, oceny jego samopoczucia </w:t>
      </w:r>
      <w:r w:rsidR="00586ADD" w:rsidRPr="00E71AD4">
        <w:rPr>
          <w:rFonts w:ascii="Times New Roman" w:hAnsi="Times New Roman" w:cs="Times New Roman"/>
          <w:sz w:val="24"/>
          <w:szCs w:val="24"/>
        </w:rPr>
        <w:t xml:space="preserve"> </w:t>
      </w:r>
      <w:r w:rsidRPr="00E71AD4">
        <w:rPr>
          <w:rFonts w:ascii="Times New Roman" w:hAnsi="Times New Roman" w:cs="Times New Roman"/>
          <w:sz w:val="24"/>
          <w:szCs w:val="24"/>
        </w:rPr>
        <w:t xml:space="preserve">i ustalenia wymiaru poniesionych obrażeń/ szkód, </w:t>
      </w:r>
    </w:p>
    <w:p w14:paraId="37532A50" w14:textId="77777777" w:rsidR="00542F45" w:rsidRDefault="00CF3DAC" w:rsidP="004D57F9">
      <w:pPr>
        <w:pStyle w:val="Akapitzlist"/>
        <w:numPr>
          <w:ilvl w:val="0"/>
          <w:numId w:val="27"/>
        </w:numPr>
        <w:spacing w:line="276" w:lineRule="auto"/>
        <w:ind w:left="0" w:right="0" w:firstLine="0"/>
        <w:jc w:val="both"/>
        <w:rPr>
          <w:rFonts w:ascii="Times New Roman" w:hAnsi="Times New Roman" w:cs="Times New Roman"/>
          <w:sz w:val="24"/>
          <w:szCs w:val="24"/>
        </w:rPr>
      </w:pPr>
      <w:r w:rsidRPr="00542F45">
        <w:rPr>
          <w:rFonts w:ascii="Times New Roman" w:hAnsi="Times New Roman" w:cs="Times New Roman"/>
          <w:sz w:val="24"/>
          <w:szCs w:val="24"/>
        </w:rPr>
        <w:lastRenderedPageBreak/>
        <w:t xml:space="preserve">rozmowę z wychowankiem/wychowankami (sprawcą/sprawcami) w celu: wyjaśnienia sytuacji, ustalenia przyczyn podejmowanych działań krzywdzących, poinformowania o konsekwencjach takich działań, </w:t>
      </w:r>
    </w:p>
    <w:p w14:paraId="0C8B1E26" w14:textId="77777777" w:rsidR="004C4CBD" w:rsidRDefault="00CF3DAC" w:rsidP="004D57F9">
      <w:pPr>
        <w:pStyle w:val="Akapitzlist"/>
        <w:numPr>
          <w:ilvl w:val="0"/>
          <w:numId w:val="27"/>
        </w:numPr>
        <w:spacing w:line="276" w:lineRule="auto"/>
        <w:ind w:left="709" w:right="0" w:hanging="709"/>
        <w:jc w:val="both"/>
        <w:rPr>
          <w:rFonts w:ascii="Times New Roman" w:hAnsi="Times New Roman" w:cs="Times New Roman"/>
          <w:sz w:val="24"/>
          <w:szCs w:val="24"/>
        </w:rPr>
      </w:pPr>
      <w:r w:rsidRPr="00542F45">
        <w:rPr>
          <w:rFonts w:ascii="Times New Roman" w:hAnsi="Times New Roman" w:cs="Times New Roman"/>
          <w:sz w:val="24"/>
          <w:szCs w:val="24"/>
        </w:rPr>
        <w:t xml:space="preserve">rozmowę z ewentualnymi świadkami. </w:t>
      </w:r>
    </w:p>
    <w:p w14:paraId="50105E89" w14:textId="77777777" w:rsidR="00E71AD4" w:rsidRPr="00542F45" w:rsidRDefault="00E71AD4" w:rsidP="00E71AD4">
      <w:pPr>
        <w:pStyle w:val="Akapitzlist"/>
        <w:spacing w:line="276" w:lineRule="auto"/>
        <w:ind w:left="1450" w:right="0" w:firstLine="0"/>
        <w:jc w:val="both"/>
        <w:rPr>
          <w:rFonts w:ascii="Times New Roman" w:hAnsi="Times New Roman" w:cs="Times New Roman"/>
          <w:sz w:val="24"/>
          <w:szCs w:val="24"/>
        </w:rPr>
      </w:pPr>
    </w:p>
    <w:p w14:paraId="1F079998" w14:textId="20E2645B" w:rsidR="004C4CBD" w:rsidRDefault="00CF3DAC" w:rsidP="004D57F9">
      <w:pPr>
        <w:pStyle w:val="Akapitzlist"/>
        <w:numPr>
          <w:ilvl w:val="0"/>
          <w:numId w:val="26"/>
        </w:numPr>
        <w:ind w:left="0" w:right="0" w:firstLine="0"/>
        <w:jc w:val="both"/>
        <w:rPr>
          <w:rFonts w:ascii="Times New Roman" w:hAnsi="Times New Roman" w:cs="Times New Roman"/>
          <w:sz w:val="24"/>
          <w:szCs w:val="24"/>
        </w:rPr>
      </w:pPr>
      <w:r w:rsidRPr="00542F45">
        <w:rPr>
          <w:rFonts w:ascii="Times New Roman" w:hAnsi="Times New Roman" w:cs="Times New Roman"/>
          <w:sz w:val="24"/>
          <w:szCs w:val="24"/>
        </w:rPr>
        <w:t>W przypadku uzyskania potwierdzonych informacji sporządza notatkę służbową, zawiadamia wyznaczoną przez dyrektora osobę oraz rodziców/opiekunów prawnych</w:t>
      </w:r>
      <w:r w:rsidR="004D57F9">
        <w:rPr>
          <w:rFonts w:ascii="Times New Roman" w:hAnsi="Times New Roman" w:cs="Times New Roman"/>
          <w:sz w:val="24"/>
          <w:szCs w:val="24"/>
        </w:rPr>
        <w:t xml:space="preserve"> </w:t>
      </w:r>
      <w:r w:rsidRPr="00542F45">
        <w:rPr>
          <w:rFonts w:ascii="Times New Roman" w:hAnsi="Times New Roman" w:cs="Times New Roman"/>
          <w:sz w:val="24"/>
          <w:szCs w:val="24"/>
        </w:rPr>
        <w:t xml:space="preserve">o krzywdzeniu wychowanka/stosowania wobec niego przemocy. </w:t>
      </w:r>
    </w:p>
    <w:p w14:paraId="019C1E4F" w14:textId="77777777" w:rsidR="00542F45" w:rsidRPr="00542F45" w:rsidRDefault="00542F45" w:rsidP="00542F45">
      <w:pPr>
        <w:pStyle w:val="Akapitzlist"/>
        <w:ind w:left="730" w:right="0" w:firstLine="0"/>
        <w:jc w:val="both"/>
        <w:rPr>
          <w:rFonts w:ascii="Times New Roman" w:hAnsi="Times New Roman" w:cs="Times New Roman"/>
          <w:sz w:val="24"/>
          <w:szCs w:val="24"/>
        </w:rPr>
      </w:pPr>
    </w:p>
    <w:p w14:paraId="5D43781E" w14:textId="77777777" w:rsidR="00542F45" w:rsidRDefault="00CF3DAC" w:rsidP="004D57F9">
      <w:pPr>
        <w:numPr>
          <w:ilvl w:val="0"/>
          <w:numId w:val="26"/>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Dyrektor </w:t>
      </w:r>
      <w:r w:rsidR="00E71AD4">
        <w:rPr>
          <w:rFonts w:ascii="Times New Roman" w:hAnsi="Times New Roman" w:cs="Times New Roman"/>
          <w:sz w:val="24"/>
          <w:szCs w:val="24"/>
        </w:rPr>
        <w:t xml:space="preserve">na wniosek kierownika </w:t>
      </w:r>
      <w:r w:rsidRPr="00C34073">
        <w:rPr>
          <w:rFonts w:ascii="Times New Roman" w:hAnsi="Times New Roman" w:cs="Times New Roman"/>
          <w:sz w:val="24"/>
          <w:szCs w:val="24"/>
        </w:rPr>
        <w:t xml:space="preserve">powołuje Zespół Interwencyjny w celu organizacji pomocy dla wychowanka. Zespół Interwencyjny: </w:t>
      </w:r>
    </w:p>
    <w:p w14:paraId="0063F251" w14:textId="2830C2AA" w:rsidR="00542F45" w:rsidRDefault="00CF3DAC" w:rsidP="004D57F9">
      <w:pPr>
        <w:pStyle w:val="Akapitzlist"/>
        <w:numPr>
          <w:ilvl w:val="0"/>
          <w:numId w:val="28"/>
        </w:numPr>
        <w:ind w:left="0" w:right="0" w:firstLine="0"/>
        <w:jc w:val="both"/>
        <w:rPr>
          <w:rFonts w:ascii="Times New Roman" w:hAnsi="Times New Roman" w:cs="Times New Roman"/>
          <w:sz w:val="24"/>
          <w:szCs w:val="24"/>
        </w:rPr>
      </w:pPr>
      <w:r w:rsidRPr="00542F45">
        <w:rPr>
          <w:rFonts w:ascii="Times New Roman" w:hAnsi="Times New Roman" w:cs="Times New Roman"/>
          <w:sz w:val="24"/>
          <w:szCs w:val="24"/>
        </w:rPr>
        <w:t>opracowuje plan pomocy dla małoletniego, w cel</w:t>
      </w:r>
      <w:r w:rsidR="00542F45">
        <w:rPr>
          <w:rFonts w:ascii="Times New Roman" w:hAnsi="Times New Roman" w:cs="Times New Roman"/>
          <w:sz w:val="24"/>
          <w:szCs w:val="24"/>
        </w:rPr>
        <w:t>u zapewnienia mu bezpieczeństwa</w:t>
      </w:r>
      <w:r w:rsidR="00586ADD" w:rsidRPr="00542F45">
        <w:rPr>
          <w:rFonts w:ascii="Times New Roman" w:hAnsi="Times New Roman" w:cs="Times New Roman"/>
          <w:sz w:val="24"/>
          <w:szCs w:val="24"/>
        </w:rPr>
        <w:t xml:space="preserve"> </w:t>
      </w:r>
      <w:r w:rsidRPr="00542F45">
        <w:rPr>
          <w:rFonts w:ascii="Times New Roman" w:hAnsi="Times New Roman" w:cs="Times New Roman"/>
          <w:sz w:val="24"/>
          <w:szCs w:val="24"/>
        </w:rPr>
        <w:t xml:space="preserve">i pełnego wsparcia, </w:t>
      </w:r>
    </w:p>
    <w:p w14:paraId="1553BD15" w14:textId="77777777" w:rsidR="00542F45" w:rsidRDefault="00CF3DAC" w:rsidP="004D57F9">
      <w:pPr>
        <w:pStyle w:val="Akapitzlist"/>
        <w:numPr>
          <w:ilvl w:val="0"/>
          <w:numId w:val="28"/>
        </w:numPr>
        <w:ind w:left="0" w:right="0" w:firstLine="0"/>
        <w:jc w:val="both"/>
        <w:rPr>
          <w:rFonts w:ascii="Times New Roman" w:hAnsi="Times New Roman" w:cs="Times New Roman"/>
          <w:sz w:val="24"/>
          <w:szCs w:val="24"/>
        </w:rPr>
      </w:pPr>
      <w:r w:rsidRPr="00542F45">
        <w:rPr>
          <w:rFonts w:ascii="Times New Roman" w:hAnsi="Times New Roman" w:cs="Times New Roman"/>
          <w:sz w:val="24"/>
          <w:szCs w:val="24"/>
        </w:rPr>
        <w:t xml:space="preserve">przedstawia rodzicom/prawnym opiekunom przygotowany plan pomocy z zaleceniem współpracy w jego realizacji, </w:t>
      </w:r>
    </w:p>
    <w:p w14:paraId="48899630" w14:textId="6FB9C83B" w:rsidR="00542F45" w:rsidRDefault="00CF3DAC" w:rsidP="004D57F9">
      <w:pPr>
        <w:pStyle w:val="Akapitzlist"/>
        <w:numPr>
          <w:ilvl w:val="0"/>
          <w:numId w:val="28"/>
        </w:numPr>
        <w:ind w:left="0" w:right="0" w:firstLine="0"/>
        <w:jc w:val="both"/>
        <w:rPr>
          <w:rFonts w:ascii="Times New Roman" w:hAnsi="Times New Roman" w:cs="Times New Roman"/>
          <w:sz w:val="24"/>
          <w:szCs w:val="24"/>
        </w:rPr>
      </w:pPr>
      <w:r w:rsidRPr="00542F45">
        <w:rPr>
          <w:rFonts w:ascii="Times New Roman" w:hAnsi="Times New Roman" w:cs="Times New Roman"/>
          <w:sz w:val="24"/>
          <w:szCs w:val="24"/>
        </w:rPr>
        <w:t>informuje wychowanka o podjętych w jego sprawie decyzjach, zapoznaje go</w:t>
      </w:r>
      <w:r w:rsidR="00542F45">
        <w:rPr>
          <w:rFonts w:ascii="Times New Roman" w:hAnsi="Times New Roman" w:cs="Times New Roman"/>
          <w:sz w:val="24"/>
          <w:szCs w:val="24"/>
        </w:rPr>
        <w:t xml:space="preserve"> </w:t>
      </w:r>
      <w:r w:rsidRPr="00542F45">
        <w:rPr>
          <w:rFonts w:ascii="Times New Roman" w:hAnsi="Times New Roman" w:cs="Times New Roman"/>
          <w:sz w:val="24"/>
          <w:szCs w:val="24"/>
        </w:rPr>
        <w:t xml:space="preserve">z planem pomocy, </w:t>
      </w:r>
    </w:p>
    <w:p w14:paraId="61538330" w14:textId="77777777" w:rsidR="00542F45" w:rsidRDefault="00CF3DAC" w:rsidP="004D57F9">
      <w:pPr>
        <w:pStyle w:val="Akapitzlist"/>
        <w:numPr>
          <w:ilvl w:val="0"/>
          <w:numId w:val="28"/>
        </w:numPr>
        <w:ind w:left="0" w:right="0" w:firstLine="0"/>
        <w:jc w:val="both"/>
        <w:rPr>
          <w:rFonts w:ascii="Times New Roman" w:hAnsi="Times New Roman" w:cs="Times New Roman"/>
          <w:sz w:val="24"/>
          <w:szCs w:val="24"/>
        </w:rPr>
      </w:pPr>
      <w:r w:rsidRPr="00542F45">
        <w:rPr>
          <w:rFonts w:ascii="Times New Roman" w:hAnsi="Times New Roman" w:cs="Times New Roman"/>
          <w:sz w:val="24"/>
          <w:szCs w:val="24"/>
        </w:rPr>
        <w:t xml:space="preserve">monitoruje realizację planu i bieżącą sytuację wychowanka, </w:t>
      </w:r>
    </w:p>
    <w:p w14:paraId="5BDCACFD" w14:textId="77777777" w:rsidR="004C4CBD" w:rsidRDefault="00CF3DAC" w:rsidP="004D57F9">
      <w:pPr>
        <w:pStyle w:val="Akapitzlist"/>
        <w:numPr>
          <w:ilvl w:val="0"/>
          <w:numId w:val="28"/>
        </w:numPr>
        <w:ind w:left="0" w:right="0" w:firstLine="0"/>
        <w:jc w:val="both"/>
        <w:rPr>
          <w:rFonts w:ascii="Times New Roman" w:hAnsi="Times New Roman" w:cs="Times New Roman"/>
          <w:sz w:val="24"/>
          <w:szCs w:val="24"/>
        </w:rPr>
      </w:pPr>
      <w:r w:rsidRPr="00542F45">
        <w:rPr>
          <w:rFonts w:ascii="Times New Roman" w:hAnsi="Times New Roman" w:cs="Times New Roman"/>
          <w:sz w:val="24"/>
          <w:szCs w:val="24"/>
        </w:rPr>
        <w:t xml:space="preserve">dokumentuje podejmowane działania (zgłoszenia, interwencje). </w:t>
      </w:r>
    </w:p>
    <w:p w14:paraId="3BE55CF9" w14:textId="77777777" w:rsidR="00542F45" w:rsidRPr="00542F45" w:rsidRDefault="00542F45" w:rsidP="00542F45">
      <w:pPr>
        <w:pStyle w:val="Akapitzlist"/>
        <w:ind w:left="1450" w:right="0" w:firstLine="0"/>
        <w:jc w:val="both"/>
        <w:rPr>
          <w:rFonts w:ascii="Times New Roman" w:hAnsi="Times New Roman" w:cs="Times New Roman"/>
          <w:sz w:val="24"/>
          <w:szCs w:val="24"/>
        </w:rPr>
      </w:pPr>
    </w:p>
    <w:p w14:paraId="692C87FC" w14:textId="77777777" w:rsidR="00542F45" w:rsidRDefault="00CF3DAC" w:rsidP="004D57F9">
      <w:pPr>
        <w:pStyle w:val="Akapitzlist"/>
        <w:numPr>
          <w:ilvl w:val="0"/>
          <w:numId w:val="26"/>
        </w:numPr>
        <w:spacing w:after="9"/>
        <w:ind w:left="0" w:right="0" w:firstLine="0"/>
        <w:jc w:val="both"/>
        <w:rPr>
          <w:rFonts w:ascii="Times New Roman" w:hAnsi="Times New Roman" w:cs="Times New Roman"/>
          <w:sz w:val="24"/>
          <w:szCs w:val="24"/>
        </w:rPr>
      </w:pPr>
      <w:r w:rsidRPr="00542F45">
        <w:rPr>
          <w:rFonts w:ascii="Times New Roman" w:hAnsi="Times New Roman" w:cs="Times New Roman"/>
          <w:sz w:val="24"/>
          <w:szCs w:val="24"/>
        </w:rPr>
        <w:t xml:space="preserve">Zespół Interwencyjny przygotowuje plan pomocowy także dla wychowanka - sprawcy w celu wyeliminowania zachowań niepożądanych. </w:t>
      </w:r>
    </w:p>
    <w:p w14:paraId="6C69ABFB" w14:textId="77777777" w:rsidR="00542F45" w:rsidRDefault="00542F45" w:rsidP="00542F45">
      <w:pPr>
        <w:pStyle w:val="Akapitzlist"/>
        <w:spacing w:after="9"/>
        <w:ind w:left="730" w:right="0" w:firstLine="0"/>
        <w:jc w:val="both"/>
        <w:rPr>
          <w:rFonts w:ascii="Times New Roman" w:hAnsi="Times New Roman" w:cs="Times New Roman"/>
          <w:sz w:val="24"/>
          <w:szCs w:val="24"/>
        </w:rPr>
      </w:pPr>
    </w:p>
    <w:p w14:paraId="2CF7A96E" w14:textId="77777777" w:rsidR="004C4CBD" w:rsidRPr="00542F45" w:rsidRDefault="00CF3DAC" w:rsidP="004D57F9">
      <w:pPr>
        <w:pStyle w:val="Akapitzlist"/>
        <w:numPr>
          <w:ilvl w:val="0"/>
          <w:numId w:val="26"/>
        </w:numPr>
        <w:spacing w:after="9"/>
        <w:ind w:left="0" w:right="0" w:firstLine="0"/>
        <w:jc w:val="both"/>
        <w:rPr>
          <w:rFonts w:ascii="Times New Roman" w:hAnsi="Times New Roman" w:cs="Times New Roman"/>
          <w:sz w:val="24"/>
          <w:szCs w:val="24"/>
        </w:rPr>
      </w:pPr>
      <w:r w:rsidRPr="00542F45">
        <w:rPr>
          <w:rFonts w:ascii="Times New Roman" w:hAnsi="Times New Roman" w:cs="Times New Roman"/>
          <w:sz w:val="24"/>
          <w:szCs w:val="24"/>
        </w:rPr>
        <w:t>W przypadku przeprowadzenia przez agresora kolejnych ataków – z widocznymi skutkami pobicia</w:t>
      </w:r>
      <w:r w:rsidR="00E71AD4">
        <w:rPr>
          <w:rFonts w:ascii="Times New Roman" w:hAnsi="Times New Roman" w:cs="Times New Roman"/>
          <w:sz w:val="24"/>
          <w:szCs w:val="24"/>
        </w:rPr>
        <w:t xml:space="preserve"> – </w:t>
      </w:r>
      <w:r w:rsidRPr="00542F45">
        <w:rPr>
          <w:rFonts w:ascii="Times New Roman" w:hAnsi="Times New Roman" w:cs="Times New Roman"/>
          <w:sz w:val="24"/>
          <w:szCs w:val="24"/>
        </w:rPr>
        <w:t>osoba</w:t>
      </w:r>
      <w:r w:rsidR="00E71AD4">
        <w:rPr>
          <w:rFonts w:ascii="Times New Roman" w:hAnsi="Times New Roman" w:cs="Times New Roman"/>
          <w:sz w:val="24"/>
          <w:szCs w:val="24"/>
        </w:rPr>
        <w:t xml:space="preserve"> wyznaczona przez kierownik</w:t>
      </w:r>
      <w:r w:rsidRPr="00542F45">
        <w:rPr>
          <w:rFonts w:ascii="Times New Roman" w:hAnsi="Times New Roman" w:cs="Times New Roman"/>
          <w:sz w:val="24"/>
          <w:szCs w:val="24"/>
        </w:rPr>
        <w:t xml:space="preserve">a placówki kieruje sprawę na policję lub w przypadku podejrzenia, że rodzice nie wykonują w sposób właściwy władzy rodzicielskiej występuje do sądu rodzicielskiego z wnioskiem o wgląd w sytuację rodzinną dziecka. </w:t>
      </w:r>
    </w:p>
    <w:p w14:paraId="342BB482" w14:textId="77777777" w:rsidR="00586ADD" w:rsidRDefault="00586ADD" w:rsidP="00C34073">
      <w:pPr>
        <w:pStyle w:val="Nagwek4"/>
        <w:ind w:left="-5"/>
        <w:jc w:val="both"/>
        <w:rPr>
          <w:rFonts w:ascii="Times New Roman" w:hAnsi="Times New Roman" w:cs="Times New Roman"/>
          <w:sz w:val="24"/>
          <w:szCs w:val="24"/>
        </w:rPr>
      </w:pPr>
    </w:p>
    <w:p w14:paraId="0BB8A703" w14:textId="77777777" w:rsidR="004C4CBD" w:rsidRPr="00C34073" w:rsidRDefault="00CF3DAC" w:rsidP="00C34073">
      <w:pPr>
        <w:pStyle w:val="Nagwek4"/>
        <w:ind w:left="-5"/>
        <w:jc w:val="both"/>
        <w:rPr>
          <w:rFonts w:ascii="Times New Roman" w:hAnsi="Times New Roman" w:cs="Times New Roman"/>
          <w:sz w:val="24"/>
          <w:szCs w:val="24"/>
        </w:rPr>
      </w:pPr>
      <w:r w:rsidRPr="00C34073">
        <w:rPr>
          <w:rFonts w:ascii="Times New Roman" w:hAnsi="Times New Roman" w:cs="Times New Roman"/>
          <w:sz w:val="24"/>
          <w:szCs w:val="24"/>
        </w:rPr>
        <w:t xml:space="preserve">IV. Procedura </w:t>
      </w:r>
      <w:r w:rsidR="00E71AD4" w:rsidRPr="00C34073">
        <w:rPr>
          <w:rFonts w:ascii="Times New Roman" w:hAnsi="Times New Roman" w:cs="Times New Roman"/>
          <w:sz w:val="24"/>
          <w:szCs w:val="24"/>
        </w:rPr>
        <w:t>postępowania</w:t>
      </w:r>
      <w:r w:rsidRPr="00C34073">
        <w:rPr>
          <w:rFonts w:ascii="Times New Roman" w:hAnsi="Times New Roman" w:cs="Times New Roman"/>
          <w:sz w:val="24"/>
          <w:szCs w:val="24"/>
        </w:rPr>
        <w:t xml:space="preserve"> w przypadku cyberprzemocy</w:t>
      </w:r>
      <w:r w:rsidRPr="00C34073">
        <w:rPr>
          <w:rFonts w:ascii="Times New Roman" w:hAnsi="Times New Roman" w:cs="Times New Roman"/>
          <w:sz w:val="24"/>
          <w:szCs w:val="24"/>
          <w:u w:val="none"/>
        </w:rPr>
        <w:t xml:space="preserve"> </w:t>
      </w:r>
    </w:p>
    <w:p w14:paraId="45EBD204" w14:textId="77777777" w:rsidR="00542F45" w:rsidRDefault="00547C27" w:rsidP="004D57F9">
      <w:pPr>
        <w:numPr>
          <w:ilvl w:val="0"/>
          <w:numId w:val="20"/>
        </w:numPr>
        <w:ind w:left="0" w:right="0"/>
        <w:jc w:val="both"/>
        <w:rPr>
          <w:rFonts w:ascii="Times New Roman" w:hAnsi="Times New Roman" w:cs="Times New Roman"/>
          <w:sz w:val="24"/>
          <w:szCs w:val="24"/>
        </w:rPr>
      </w:pPr>
      <w:r>
        <w:rPr>
          <w:rFonts w:ascii="Times New Roman" w:hAnsi="Times New Roman" w:cs="Times New Roman"/>
          <w:sz w:val="24"/>
          <w:szCs w:val="24"/>
        </w:rPr>
        <w:t xml:space="preserve"> </w:t>
      </w:r>
      <w:r w:rsidR="00CF3DAC" w:rsidRPr="00C34073">
        <w:rPr>
          <w:rFonts w:ascii="Times New Roman" w:hAnsi="Times New Roman" w:cs="Times New Roman"/>
          <w:sz w:val="24"/>
          <w:szCs w:val="24"/>
        </w:rPr>
        <w:t xml:space="preserve">Informacja o tym, że w bursie miała miejsce cyberprzemoc, może pochodzić z różnych źródeł. Osobą zgłaszającą fakt prześladowania może być poszkodowany wychowanek lub inni wychowankowie – świadkowie zdarzenia, pracownicy bursy. Niezależnie od tego, kto zgłasza przypadek cyberprzemocy, procedura interwencyjna powinna obejmować:  </w:t>
      </w:r>
    </w:p>
    <w:p w14:paraId="02E4B893" w14:textId="77777777" w:rsidR="00542F45" w:rsidRDefault="00CF3DAC" w:rsidP="004D57F9">
      <w:pPr>
        <w:pStyle w:val="Akapitzlist"/>
        <w:numPr>
          <w:ilvl w:val="0"/>
          <w:numId w:val="30"/>
        </w:numPr>
        <w:ind w:left="284" w:right="0" w:hanging="284"/>
        <w:jc w:val="both"/>
        <w:rPr>
          <w:rFonts w:ascii="Times New Roman" w:hAnsi="Times New Roman" w:cs="Times New Roman"/>
          <w:sz w:val="24"/>
          <w:szCs w:val="24"/>
        </w:rPr>
      </w:pPr>
      <w:r w:rsidRPr="00542F45">
        <w:rPr>
          <w:rFonts w:ascii="Times New Roman" w:hAnsi="Times New Roman" w:cs="Times New Roman"/>
          <w:sz w:val="24"/>
          <w:szCs w:val="24"/>
        </w:rPr>
        <w:t xml:space="preserve">udzielenie wsparcia ofierze przemocy, </w:t>
      </w:r>
    </w:p>
    <w:p w14:paraId="1B89A011" w14:textId="77777777" w:rsidR="00542F45" w:rsidRDefault="00CF3DAC" w:rsidP="004D57F9">
      <w:pPr>
        <w:pStyle w:val="Akapitzlist"/>
        <w:numPr>
          <w:ilvl w:val="0"/>
          <w:numId w:val="30"/>
        </w:numPr>
        <w:ind w:left="284" w:right="0" w:hanging="284"/>
        <w:jc w:val="both"/>
        <w:rPr>
          <w:rFonts w:ascii="Times New Roman" w:hAnsi="Times New Roman" w:cs="Times New Roman"/>
          <w:sz w:val="24"/>
          <w:szCs w:val="24"/>
        </w:rPr>
      </w:pPr>
      <w:r w:rsidRPr="00542F45">
        <w:rPr>
          <w:rFonts w:ascii="Times New Roman" w:hAnsi="Times New Roman" w:cs="Times New Roman"/>
          <w:sz w:val="24"/>
          <w:szCs w:val="24"/>
        </w:rPr>
        <w:t xml:space="preserve">zabezpieczenie dowodów i ustalenie okoliczności zdarzenia, </w:t>
      </w:r>
    </w:p>
    <w:p w14:paraId="09CE7CA8" w14:textId="77777777" w:rsidR="004C4CBD" w:rsidRPr="00542F45" w:rsidRDefault="00CF3DAC" w:rsidP="004D57F9">
      <w:pPr>
        <w:pStyle w:val="Akapitzlist"/>
        <w:numPr>
          <w:ilvl w:val="0"/>
          <w:numId w:val="30"/>
        </w:numPr>
        <w:ind w:left="284" w:right="0" w:hanging="284"/>
        <w:jc w:val="both"/>
        <w:rPr>
          <w:rFonts w:ascii="Times New Roman" w:hAnsi="Times New Roman" w:cs="Times New Roman"/>
          <w:sz w:val="24"/>
          <w:szCs w:val="24"/>
        </w:rPr>
      </w:pPr>
      <w:r w:rsidRPr="00542F45">
        <w:rPr>
          <w:rFonts w:ascii="Times New Roman" w:hAnsi="Times New Roman" w:cs="Times New Roman"/>
          <w:sz w:val="24"/>
          <w:szCs w:val="24"/>
        </w:rPr>
        <w:t xml:space="preserve">wyciągnięcie konsekwencji wobec sprawcy przemocy oraz pracę nad zmianą jego postawy. </w:t>
      </w:r>
    </w:p>
    <w:p w14:paraId="5190E04B" w14:textId="77777777" w:rsidR="004C4CBD" w:rsidRPr="00C34073" w:rsidRDefault="00547C27" w:rsidP="004D57F9">
      <w:pPr>
        <w:numPr>
          <w:ilvl w:val="0"/>
          <w:numId w:val="20"/>
        </w:numPr>
        <w:ind w:left="0" w:right="0"/>
        <w:jc w:val="both"/>
        <w:rPr>
          <w:rFonts w:ascii="Times New Roman" w:hAnsi="Times New Roman" w:cs="Times New Roman"/>
          <w:sz w:val="24"/>
          <w:szCs w:val="24"/>
        </w:rPr>
      </w:pPr>
      <w:r>
        <w:rPr>
          <w:rFonts w:ascii="Times New Roman" w:hAnsi="Times New Roman" w:cs="Times New Roman"/>
          <w:sz w:val="24"/>
          <w:szCs w:val="24"/>
        </w:rPr>
        <w:t xml:space="preserve"> </w:t>
      </w:r>
      <w:r w:rsidR="00CF3DAC" w:rsidRPr="00C34073">
        <w:rPr>
          <w:rFonts w:ascii="Times New Roman" w:hAnsi="Times New Roman" w:cs="Times New Roman"/>
          <w:sz w:val="24"/>
          <w:szCs w:val="24"/>
        </w:rPr>
        <w:t xml:space="preserve">Wychowanek, który stał się ofiarą lub świadkiem cyberprzemocy przy użyciu technologii cyfrowych, obejmujących takie zachowania jak: (wyśmiewanie, poniżanie, hejtowanie, szantaż, zastraszanie, rozpowszechnianie obraźliwych komentarzy itp.) powinien zgłosić sytuację do wychowawcy lub osoby odpowiedzialnej za przyjmowanie zgłoszeń.  </w:t>
      </w:r>
    </w:p>
    <w:p w14:paraId="3DF97DFB" w14:textId="77777777" w:rsidR="004C4CBD" w:rsidRPr="00C34073" w:rsidRDefault="00547C27" w:rsidP="00C34073">
      <w:pPr>
        <w:numPr>
          <w:ilvl w:val="0"/>
          <w:numId w:val="20"/>
        </w:numPr>
        <w:ind w:right="0" w:hanging="218"/>
        <w:jc w:val="both"/>
        <w:rPr>
          <w:rFonts w:ascii="Times New Roman" w:hAnsi="Times New Roman" w:cs="Times New Roman"/>
          <w:sz w:val="24"/>
          <w:szCs w:val="24"/>
        </w:rPr>
      </w:pPr>
      <w:r>
        <w:rPr>
          <w:rFonts w:ascii="Times New Roman" w:hAnsi="Times New Roman" w:cs="Times New Roman"/>
          <w:sz w:val="24"/>
          <w:szCs w:val="24"/>
        </w:rPr>
        <w:t xml:space="preserve"> </w:t>
      </w:r>
      <w:r w:rsidR="00CF3DAC" w:rsidRPr="00C34073">
        <w:rPr>
          <w:rFonts w:ascii="Times New Roman" w:hAnsi="Times New Roman" w:cs="Times New Roman"/>
          <w:sz w:val="24"/>
          <w:szCs w:val="24"/>
        </w:rPr>
        <w:t>O zdarzeniu poinformowani zostają rodzice</w:t>
      </w:r>
      <w:r>
        <w:rPr>
          <w:rFonts w:ascii="Times New Roman" w:hAnsi="Times New Roman" w:cs="Times New Roman"/>
          <w:sz w:val="24"/>
          <w:szCs w:val="24"/>
        </w:rPr>
        <w:t>/opiekunowie prawni</w:t>
      </w:r>
      <w:r w:rsidR="00CF3DAC" w:rsidRPr="00C34073">
        <w:rPr>
          <w:rFonts w:ascii="Times New Roman" w:hAnsi="Times New Roman" w:cs="Times New Roman"/>
          <w:sz w:val="24"/>
          <w:szCs w:val="24"/>
        </w:rPr>
        <w:t xml:space="preserve">.  </w:t>
      </w:r>
    </w:p>
    <w:p w14:paraId="2762CCC5" w14:textId="77777777" w:rsidR="004C4CBD" w:rsidRPr="00C34073" w:rsidRDefault="00547C27" w:rsidP="004D57F9">
      <w:pPr>
        <w:numPr>
          <w:ilvl w:val="0"/>
          <w:numId w:val="20"/>
        </w:numPr>
        <w:ind w:left="0"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3DAC" w:rsidRPr="00C34073">
        <w:rPr>
          <w:rFonts w:ascii="Times New Roman" w:hAnsi="Times New Roman" w:cs="Times New Roman"/>
          <w:sz w:val="24"/>
          <w:szCs w:val="24"/>
        </w:rPr>
        <w:t xml:space="preserve">Ustalane są okoliczności zdarzenia oraz gromadzone dowody w postaci zrzutów ekranu, wiadomości, komentarzy, zdjęć, adresów stron internetowych. Zebrane materiały przekazywane są: wyznaczonemu przez </w:t>
      </w:r>
      <w:r w:rsidR="004D57F9">
        <w:rPr>
          <w:rFonts w:ascii="Times New Roman" w:hAnsi="Times New Roman" w:cs="Times New Roman"/>
          <w:sz w:val="24"/>
          <w:szCs w:val="24"/>
        </w:rPr>
        <w:t>dyrektora</w:t>
      </w:r>
      <w:r w:rsidR="00CF3DAC" w:rsidRPr="00C34073">
        <w:rPr>
          <w:rFonts w:ascii="Times New Roman" w:hAnsi="Times New Roman" w:cs="Times New Roman"/>
          <w:sz w:val="24"/>
          <w:szCs w:val="24"/>
        </w:rPr>
        <w:t xml:space="preserve"> pracownikowi, który wypełnia Protokół przebiegu interwencji. Wszelkie dowody cyberprzemo</w:t>
      </w:r>
      <w:r w:rsidR="00E71AD4">
        <w:rPr>
          <w:rFonts w:ascii="Times New Roman" w:hAnsi="Times New Roman" w:cs="Times New Roman"/>
          <w:sz w:val="24"/>
          <w:szCs w:val="24"/>
        </w:rPr>
        <w:t>cy powinny zostać zabezpieczone</w:t>
      </w:r>
      <w:r w:rsidR="00586ADD">
        <w:rPr>
          <w:rFonts w:ascii="Times New Roman" w:hAnsi="Times New Roman" w:cs="Times New Roman"/>
          <w:sz w:val="24"/>
          <w:szCs w:val="24"/>
        </w:rPr>
        <w:t xml:space="preserve"> </w:t>
      </w:r>
      <w:r w:rsidR="004D57F9">
        <w:rPr>
          <w:rFonts w:ascii="Times New Roman" w:hAnsi="Times New Roman" w:cs="Times New Roman"/>
          <w:sz w:val="24"/>
          <w:szCs w:val="24"/>
        </w:rPr>
        <w:t xml:space="preserve">     </w:t>
      </w:r>
      <w:r w:rsidR="00CF3DAC" w:rsidRPr="00C34073">
        <w:rPr>
          <w:rFonts w:ascii="Times New Roman" w:hAnsi="Times New Roman" w:cs="Times New Roman"/>
          <w:sz w:val="24"/>
          <w:szCs w:val="24"/>
        </w:rPr>
        <w:t xml:space="preserve">i zarejestrowane. Należy zanotować datę i czas otrzymania materiału, treść wiadomości oraz, jeśli to możliwe, dane nadawcy (nazwę użytkownika, adres e-mail, numer telefonu komórkowego itp.) lub adres strony www, na której pojawiły się szkodliwe treści czy profil. W przypadku, gdy zostało złamane prawo, a tożsamości sprawcy nie udało się ustalić, należy bezwzględnie skontaktować się z policją.  </w:t>
      </w:r>
    </w:p>
    <w:p w14:paraId="14565917" w14:textId="77777777" w:rsidR="004C4CBD" w:rsidRPr="00C34073" w:rsidRDefault="00547C27" w:rsidP="004D57F9">
      <w:pPr>
        <w:numPr>
          <w:ilvl w:val="0"/>
          <w:numId w:val="20"/>
        </w:numPr>
        <w:ind w:left="0" w:right="0"/>
        <w:jc w:val="both"/>
        <w:rPr>
          <w:rFonts w:ascii="Times New Roman" w:hAnsi="Times New Roman" w:cs="Times New Roman"/>
          <w:sz w:val="24"/>
          <w:szCs w:val="24"/>
        </w:rPr>
      </w:pPr>
      <w:r>
        <w:rPr>
          <w:rFonts w:ascii="Times New Roman" w:hAnsi="Times New Roman" w:cs="Times New Roman"/>
          <w:sz w:val="24"/>
          <w:szCs w:val="24"/>
        </w:rPr>
        <w:t xml:space="preserve"> </w:t>
      </w:r>
      <w:r w:rsidR="00CF3DAC" w:rsidRPr="00C34073">
        <w:rPr>
          <w:rFonts w:ascii="Times New Roman" w:hAnsi="Times New Roman" w:cs="Times New Roman"/>
          <w:sz w:val="24"/>
          <w:szCs w:val="24"/>
        </w:rPr>
        <w:t xml:space="preserve">Gdy sprawca cyberprzemocy jest wychowankiem bursy, przeprowadza się z nim rozmowę, celem ustalenia okoliczności i przyczyn zajścia. Sprawca powinien otrzymać jasny </w:t>
      </w:r>
      <w:r w:rsidR="00542F45">
        <w:rPr>
          <w:rFonts w:ascii="Times New Roman" w:hAnsi="Times New Roman" w:cs="Times New Roman"/>
          <w:sz w:val="24"/>
          <w:szCs w:val="24"/>
        </w:rPr>
        <w:t xml:space="preserve">                           </w:t>
      </w:r>
      <w:r w:rsidR="00CF3DAC" w:rsidRPr="00C34073">
        <w:rPr>
          <w:rFonts w:ascii="Times New Roman" w:hAnsi="Times New Roman" w:cs="Times New Roman"/>
          <w:sz w:val="24"/>
          <w:szCs w:val="24"/>
        </w:rPr>
        <w:t xml:space="preserve">i zdecydowany komunikat o tym, że bursa nie akceptuje żadnych form przemocy i zostać zobowiązany do zaprzestania swojego działania i usunięcia z sieci szkodliwych materiałów. Ważnym elementem rozmowy jest też określenie sposobów zadośćuczynienia wobec ofiary cyberprzemocy. </w:t>
      </w:r>
    </w:p>
    <w:p w14:paraId="4FA491AF" w14:textId="77777777" w:rsidR="004C4CBD" w:rsidRPr="00C34073" w:rsidRDefault="00547C27" w:rsidP="004D57F9">
      <w:pPr>
        <w:numPr>
          <w:ilvl w:val="0"/>
          <w:numId w:val="20"/>
        </w:numPr>
        <w:ind w:left="0" w:right="0"/>
        <w:jc w:val="both"/>
        <w:rPr>
          <w:rFonts w:ascii="Times New Roman" w:hAnsi="Times New Roman" w:cs="Times New Roman"/>
          <w:sz w:val="24"/>
          <w:szCs w:val="24"/>
        </w:rPr>
      </w:pPr>
      <w:r>
        <w:rPr>
          <w:rFonts w:ascii="Times New Roman" w:hAnsi="Times New Roman" w:cs="Times New Roman"/>
          <w:sz w:val="24"/>
          <w:szCs w:val="24"/>
        </w:rPr>
        <w:t xml:space="preserve"> </w:t>
      </w:r>
      <w:r w:rsidR="00CF3DAC" w:rsidRPr="00C34073">
        <w:rPr>
          <w:rFonts w:ascii="Times New Roman" w:hAnsi="Times New Roman" w:cs="Times New Roman"/>
          <w:sz w:val="24"/>
          <w:szCs w:val="24"/>
        </w:rPr>
        <w:t>Jeśli w zdarzeniu brała udział większa grupa wychowanków, należy rozmawiać z każdym</w:t>
      </w:r>
      <w:r w:rsidR="00E71AD4">
        <w:rPr>
          <w:rFonts w:ascii="Times New Roman" w:hAnsi="Times New Roman" w:cs="Times New Roman"/>
          <w:sz w:val="24"/>
          <w:szCs w:val="24"/>
        </w:rPr>
        <w:t xml:space="preserve">                       </w:t>
      </w:r>
      <w:r w:rsidR="00CF3DAC" w:rsidRPr="00C34073">
        <w:rPr>
          <w:rFonts w:ascii="Times New Roman" w:hAnsi="Times New Roman" w:cs="Times New Roman"/>
          <w:sz w:val="24"/>
          <w:szCs w:val="24"/>
        </w:rPr>
        <w:t xml:space="preserve"> z nich z osobna. </w:t>
      </w:r>
    </w:p>
    <w:p w14:paraId="7775C79A" w14:textId="77777777" w:rsidR="004C4CBD" w:rsidRPr="00C34073" w:rsidRDefault="00547C27" w:rsidP="00C34073">
      <w:pPr>
        <w:numPr>
          <w:ilvl w:val="0"/>
          <w:numId w:val="20"/>
        </w:numPr>
        <w:ind w:right="0" w:hanging="218"/>
        <w:jc w:val="both"/>
        <w:rPr>
          <w:rFonts w:ascii="Times New Roman" w:hAnsi="Times New Roman" w:cs="Times New Roman"/>
          <w:sz w:val="24"/>
          <w:szCs w:val="24"/>
        </w:rPr>
      </w:pPr>
      <w:r>
        <w:rPr>
          <w:rFonts w:ascii="Times New Roman" w:hAnsi="Times New Roman" w:cs="Times New Roman"/>
          <w:sz w:val="24"/>
          <w:szCs w:val="24"/>
        </w:rPr>
        <w:t xml:space="preserve"> </w:t>
      </w:r>
      <w:r w:rsidR="00CF3DAC" w:rsidRPr="00C34073">
        <w:rPr>
          <w:rFonts w:ascii="Times New Roman" w:hAnsi="Times New Roman" w:cs="Times New Roman"/>
          <w:sz w:val="24"/>
          <w:szCs w:val="24"/>
        </w:rPr>
        <w:t xml:space="preserve">Nie należy konfrontować sprawcy i ofiary cyberprzemocy. </w:t>
      </w:r>
    </w:p>
    <w:p w14:paraId="7C7767C3" w14:textId="77777777" w:rsidR="004C4CBD" w:rsidRPr="00C34073" w:rsidRDefault="00547C27" w:rsidP="004D57F9">
      <w:pPr>
        <w:numPr>
          <w:ilvl w:val="0"/>
          <w:numId w:val="20"/>
        </w:numPr>
        <w:ind w:left="0" w:right="0"/>
        <w:jc w:val="both"/>
        <w:rPr>
          <w:rFonts w:ascii="Times New Roman" w:hAnsi="Times New Roman" w:cs="Times New Roman"/>
          <w:sz w:val="24"/>
          <w:szCs w:val="24"/>
        </w:rPr>
      </w:pPr>
      <w:r>
        <w:rPr>
          <w:rFonts w:ascii="Times New Roman" w:hAnsi="Times New Roman" w:cs="Times New Roman"/>
          <w:sz w:val="24"/>
          <w:szCs w:val="24"/>
        </w:rPr>
        <w:t xml:space="preserve"> </w:t>
      </w:r>
      <w:r w:rsidR="00CF3DAC" w:rsidRPr="00C34073">
        <w:rPr>
          <w:rFonts w:ascii="Times New Roman" w:hAnsi="Times New Roman" w:cs="Times New Roman"/>
          <w:sz w:val="24"/>
          <w:szCs w:val="24"/>
        </w:rPr>
        <w:t xml:space="preserve">Rodzice sprawcy zostają poinformowani o zdarzeniu oraz decyzji w sprawie dalszego postępowania i podjętych przez placówkę środkach dyscyplinarnych wobec ich dziecka. </w:t>
      </w:r>
    </w:p>
    <w:p w14:paraId="0BD497C2" w14:textId="77777777" w:rsidR="00547C27" w:rsidRDefault="00547C27" w:rsidP="004D57F9">
      <w:pPr>
        <w:numPr>
          <w:ilvl w:val="0"/>
          <w:numId w:val="20"/>
        </w:numPr>
        <w:ind w:left="0" w:right="0"/>
        <w:jc w:val="both"/>
        <w:rPr>
          <w:rFonts w:ascii="Times New Roman" w:hAnsi="Times New Roman" w:cs="Times New Roman"/>
          <w:sz w:val="24"/>
          <w:szCs w:val="24"/>
        </w:rPr>
      </w:pPr>
      <w:r>
        <w:rPr>
          <w:rFonts w:ascii="Times New Roman" w:hAnsi="Times New Roman" w:cs="Times New Roman"/>
          <w:sz w:val="24"/>
          <w:szCs w:val="24"/>
        </w:rPr>
        <w:t xml:space="preserve"> </w:t>
      </w:r>
      <w:r w:rsidR="00CF3DAC" w:rsidRPr="00C34073">
        <w:rPr>
          <w:rFonts w:ascii="Times New Roman" w:hAnsi="Times New Roman" w:cs="Times New Roman"/>
          <w:sz w:val="24"/>
          <w:szCs w:val="24"/>
        </w:rPr>
        <w:t xml:space="preserve">Zasadne jest objęcie sprawcy opieką psychologiczno – pedagogiczną. W uzasadnionych przypadkach pomoc może być realizowana również przez osoby, instytucje zewnętrzne, specjalizujące się w udzielaniu pomocy młodzieży. Praca ze sprawcą powinna zmierzać </w:t>
      </w:r>
      <w:r>
        <w:rPr>
          <w:rFonts w:ascii="Times New Roman" w:hAnsi="Times New Roman" w:cs="Times New Roman"/>
          <w:sz w:val="24"/>
          <w:szCs w:val="24"/>
        </w:rPr>
        <w:t xml:space="preserve">              </w:t>
      </w:r>
      <w:r w:rsidR="00CF3DAC" w:rsidRPr="00C34073">
        <w:rPr>
          <w:rFonts w:ascii="Times New Roman" w:hAnsi="Times New Roman" w:cs="Times New Roman"/>
          <w:sz w:val="24"/>
          <w:szCs w:val="24"/>
        </w:rPr>
        <w:t xml:space="preserve">w kierunku pomocy wychowankowi w zrozumieniu konsekwencji swojego zachowania, </w:t>
      </w:r>
      <w:r>
        <w:rPr>
          <w:rFonts w:ascii="Times New Roman" w:hAnsi="Times New Roman" w:cs="Times New Roman"/>
          <w:sz w:val="24"/>
          <w:szCs w:val="24"/>
        </w:rPr>
        <w:t xml:space="preserve">              </w:t>
      </w:r>
      <w:r w:rsidR="00CF3DAC" w:rsidRPr="00C34073">
        <w:rPr>
          <w:rFonts w:ascii="Times New Roman" w:hAnsi="Times New Roman" w:cs="Times New Roman"/>
          <w:sz w:val="24"/>
          <w:szCs w:val="24"/>
        </w:rPr>
        <w:t xml:space="preserve">w zmianie postawy i postępowania wychowanka, w tym sposobu korzystania z nowych technologii. </w:t>
      </w:r>
    </w:p>
    <w:p w14:paraId="75CEA0F3" w14:textId="77777777" w:rsidR="00547C27" w:rsidRDefault="00547C27" w:rsidP="004D57F9">
      <w:pPr>
        <w:numPr>
          <w:ilvl w:val="0"/>
          <w:numId w:val="20"/>
        </w:numPr>
        <w:ind w:left="0" w:right="0"/>
        <w:jc w:val="both"/>
        <w:rPr>
          <w:rFonts w:ascii="Times New Roman" w:hAnsi="Times New Roman" w:cs="Times New Roman"/>
          <w:sz w:val="24"/>
          <w:szCs w:val="24"/>
        </w:rPr>
      </w:pPr>
      <w:r>
        <w:rPr>
          <w:rFonts w:ascii="Times New Roman" w:hAnsi="Times New Roman" w:cs="Times New Roman"/>
          <w:sz w:val="24"/>
          <w:szCs w:val="24"/>
        </w:rPr>
        <w:t xml:space="preserve"> </w:t>
      </w:r>
      <w:r w:rsidR="00CF3DAC" w:rsidRPr="00547C27">
        <w:rPr>
          <w:rFonts w:ascii="Times New Roman" w:hAnsi="Times New Roman" w:cs="Times New Roman"/>
          <w:sz w:val="24"/>
          <w:szCs w:val="24"/>
        </w:rPr>
        <w:t xml:space="preserve">Ofierze przemocy zapewnia się pomoc psychologiczną, wyjaśniając również rolę bursy </w:t>
      </w:r>
      <w:r>
        <w:rPr>
          <w:rFonts w:ascii="Times New Roman" w:hAnsi="Times New Roman" w:cs="Times New Roman"/>
          <w:sz w:val="24"/>
          <w:szCs w:val="24"/>
        </w:rPr>
        <w:t xml:space="preserve">                  </w:t>
      </w:r>
      <w:r w:rsidR="00CF3DAC" w:rsidRPr="00547C27">
        <w:rPr>
          <w:rFonts w:ascii="Times New Roman" w:hAnsi="Times New Roman" w:cs="Times New Roman"/>
          <w:sz w:val="24"/>
          <w:szCs w:val="24"/>
        </w:rPr>
        <w:t xml:space="preserve">w przeciwdziałaniu zjawisku cyberprzemocy.  </w:t>
      </w:r>
    </w:p>
    <w:p w14:paraId="13018251" w14:textId="77777777" w:rsidR="00547C27" w:rsidRDefault="00547C27" w:rsidP="004D57F9">
      <w:pPr>
        <w:numPr>
          <w:ilvl w:val="0"/>
          <w:numId w:val="20"/>
        </w:numPr>
        <w:ind w:left="0" w:right="0"/>
        <w:jc w:val="both"/>
        <w:rPr>
          <w:rFonts w:ascii="Times New Roman" w:hAnsi="Times New Roman" w:cs="Times New Roman"/>
          <w:sz w:val="24"/>
          <w:szCs w:val="24"/>
        </w:rPr>
      </w:pPr>
      <w:r>
        <w:rPr>
          <w:rFonts w:ascii="Times New Roman" w:hAnsi="Times New Roman" w:cs="Times New Roman"/>
          <w:sz w:val="24"/>
          <w:szCs w:val="24"/>
        </w:rPr>
        <w:t xml:space="preserve"> </w:t>
      </w:r>
      <w:r w:rsidR="00CF3DAC" w:rsidRPr="00547C27">
        <w:rPr>
          <w:rFonts w:ascii="Times New Roman" w:hAnsi="Times New Roman" w:cs="Times New Roman"/>
          <w:sz w:val="24"/>
          <w:szCs w:val="24"/>
        </w:rPr>
        <w:t xml:space="preserve">Większość przypadków cyberprzemocy nie wymaga powiadamiania sądu rodzinnego czy policji i powinna być rozwiązywana przy użyciu dostępnych w placówce środków wychowawczych. Istnieją jednak sytuacje, gdy konieczne staje się zgłoszenie sprawy do sądu rodzinnego, a mianowicie: </w:t>
      </w:r>
    </w:p>
    <w:p w14:paraId="3BF1109A" w14:textId="77777777" w:rsidR="00547C27" w:rsidRDefault="00CF3DAC" w:rsidP="004D57F9">
      <w:pPr>
        <w:pStyle w:val="Akapitzlist"/>
        <w:numPr>
          <w:ilvl w:val="0"/>
          <w:numId w:val="33"/>
        </w:numPr>
        <w:ind w:left="0" w:right="0" w:firstLine="0"/>
        <w:jc w:val="both"/>
        <w:rPr>
          <w:rFonts w:ascii="Times New Roman" w:hAnsi="Times New Roman" w:cs="Times New Roman"/>
          <w:sz w:val="24"/>
          <w:szCs w:val="24"/>
        </w:rPr>
      </w:pPr>
      <w:r w:rsidRPr="00547C27">
        <w:rPr>
          <w:rFonts w:ascii="Times New Roman" w:hAnsi="Times New Roman" w:cs="Times New Roman"/>
          <w:sz w:val="24"/>
          <w:szCs w:val="24"/>
        </w:rPr>
        <w:t xml:space="preserve">jeśli rodzice sprawcy cyberprzemocy odmawiają współpracy lub nie stawiają się do placówki, a wychowanek nie zaniechał dotychczasowego postępowania, należy pisemnie powiadomić o zaistniałej sytuacji sąd rodzinny, szczególnie jeśli do placówki napływają informacje o innych przejawach demoralizacji dziecka. </w:t>
      </w:r>
    </w:p>
    <w:p w14:paraId="2A16C01C" w14:textId="77777777" w:rsidR="004C4CBD" w:rsidRDefault="00CF3DAC" w:rsidP="004D57F9">
      <w:pPr>
        <w:pStyle w:val="Akapitzlist"/>
        <w:numPr>
          <w:ilvl w:val="0"/>
          <w:numId w:val="33"/>
        </w:numPr>
        <w:ind w:left="0" w:right="0" w:firstLine="0"/>
        <w:jc w:val="both"/>
        <w:rPr>
          <w:rFonts w:ascii="Times New Roman" w:hAnsi="Times New Roman" w:cs="Times New Roman"/>
          <w:sz w:val="24"/>
          <w:szCs w:val="24"/>
        </w:rPr>
      </w:pPr>
      <w:r w:rsidRPr="00547C27">
        <w:rPr>
          <w:rFonts w:ascii="Times New Roman" w:hAnsi="Times New Roman" w:cs="Times New Roman"/>
          <w:sz w:val="24"/>
          <w:szCs w:val="24"/>
        </w:rPr>
        <w:t xml:space="preserve">gdy bursa wykorzysta wszystkie dostępne jej środki wychowawcze (rozmowa </w:t>
      </w:r>
      <w:r w:rsidR="00547C27">
        <w:rPr>
          <w:rFonts w:ascii="Times New Roman" w:hAnsi="Times New Roman" w:cs="Times New Roman"/>
          <w:sz w:val="24"/>
          <w:szCs w:val="24"/>
        </w:rPr>
        <w:t xml:space="preserve">                     </w:t>
      </w:r>
      <w:r w:rsidRPr="00547C27">
        <w:rPr>
          <w:rFonts w:ascii="Times New Roman" w:hAnsi="Times New Roman" w:cs="Times New Roman"/>
          <w:sz w:val="24"/>
          <w:szCs w:val="24"/>
        </w:rPr>
        <w:t xml:space="preserve">z rodzicami, konsekwencje regulaminowe wobec wychowanka, spotkania </w:t>
      </w:r>
      <w:r w:rsidR="00547C27">
        <w:rPr>
          <w:rFonts w:ascii="Times New Roman" w:hAnsi="Times New Roman" w:cs="Times New Roman"/>
          <w:sz w:val="24"/>
          <w:szCs w:val="24"/>
        </w:rPr>
        <w:t xml:space="preserve"> </w:t>
      </w:r>
      <w:r w:rsidRPr="00547C27">
        <w:rPr>
          <w:rFonts w:ascii="Times New Roman" w:hAnsi="Times New Roman" w:cs="Times New Roman"/>
          <w:sz w:val="24"/>
          <w:szCs w:val="24"/>
        </w:rPr>
        <w:t>z psychologiem</w:t>
      </w:r>
      <w:r w:rsidR="00E71AD4">
        <w:rPr>
          <w:rFonts w:ascii="Times New Roman" w:hAnsi="Times New Roman" w:cs="Times New Roman"/>
          <w:sz w:val="24"/>
          <w:szCs w:val="24"/>
        </w:rPr>
        <w:t xml:space="preserve"> – </w:t>
      </w:r>
      <w:r w:rsidRPr="00547C27">
        <w:rPr>
          <w:rFonts w:ascii="Times New Roman" w:hAnsi="Times New Roman" w:cs="Times New Roman"/>
          <w:sz w:val="24"/>
          <w:szCs w:val="24"/>
        </w:rPr>
        <w:t xml:space="preserve">wychowawcą itp.), a ich zastosowanie nie przynosi pożądanych rezultatów, należy zwrócić się do sądu rodzinnego z wnioskiem o podjęcie odpowiednich środków wynikających z Ustawy o postępowaniu z nieletnimi. Poważne przypadki cyberprzemocy przebiegające z naruszeniem </w:t>
      </w:r>
      <w:r w:rsidRPr="00547C27">
        <w:rPr>
          <w:rFonts w:ascii="Times New Roman" w:hAnsi="Times New Roman" w:cs="Times New Roman"/>
          <w:sz w:val="24"/>
          <w:szCs w:val="24"/>
        </w:rPr>
        <w:lastRenderedPageBreak/>
        <w:t xml:space="preserve">prawa (np. groźby karalne, propozycje seksualne, publikowanie nielegalnych treści itp.) powinny zostać bezwzględnie zgłoszone na policję. </w:t>
      </w:r>
    </w:p>
    <w:p w14:paraId="45D4B5AF" w14:textId="77777777" w:rsidR="00F244E4" w:rsidRPr="00547C27" w:rsidRDefault="00F244E4" w:rsidP="00F244E4">
      <w:pPr>
        <w:pStyle w:val="Akapitzlist"/>
        <w:ind w:left="938" w:right="0" w:firstLine="0"/>
        <w:jc w:val="both"/>
        <w:rPr>
          <w:rFonts w:ascii="Times New Roman" w:hAnsi="Times New Roman" w:cs="Times New Roman"/>
          <w:sz w:val="24"/>
          <w:szCs w:val="24"/>
        </w:rPr>
      </w:pPr>
    </w:p>
    <w:p w14:paraId="0C4AC74E" w14:textId="77777777" w:rsidR="004C4CBD" w:rsidRPr="00547C27" w:rsidRDefault="00CF3DAC" w:rsidP="004D57F9">
      <w:pPr>
        <w:pStyle w:val="Akapitzlist"/>
        <w:numPr>
          <w:ilvl w:val="0"/>
          <w:numId w:val="36"/>
        </w:numPr>
        <w:ind w:right="0" w:hanging="578"/>
        <w:jc w:val="both"/>
        <w:rPr>
          <w:rFonts w:ascii="Times New Roman" w:hAnsi="Times New Roman" w:cs="Times New Roman"/>
          <w:sz w:val="24"/>
          <w:szCs w:val="24"/>
        </w:rPr>
      </w:pPr>
      <w:r w:rsidRPr="00547C27">
        <w:rPr>
          <w:rFonts w:ascii="Times New Roman" w:hAnsi="Times New Roman" w:cs="Times New Roman"/>
          <w:sz w:val="24"/>
          <w:szCs w:val="24"/>
        </w:rPr>
        <w:t xml:space="preserve">Zgłoszenia dokonuje wyznaczony przez </w:t>
      </w:r>
      <w:r w:rsidR="00E71AD4">
        <w:rPr>
          <w:rFonts w:ascii="Times New Roman" w:hAnsi="Times New Roman" w:cs="Times New Roman"/>
          <w:sz w:val="24"/>
          <w:szCs w:val="24"/>
        </w:rPr>
        <w:t>kierownika</w:t>
      </w:r>
      <w:r w:rsidRPr="00547C27">
        <w:rPr>
          <w:rFonts w:ascii="Times New Roman" w:hAnsi="Times New Roman" w:cs="Times New Roman"/>
          <w:sz w:val="24"/>
          <w:szCs w:val="24"/>
        </w:rPr>
        <w:t xml:space="preserve"> bursy pracownik. </w:t>
      </w:r>
    </w:p>
    <w:p w14:paraId="2BCCAED0" w14:textId="77777777" w:rsidR="004C4CBD" w:rsidRPr="00C34073" w:rsidRDefault="00CF3DAC" w:rsidP="00C34073">
      <w:pPr>
        <w:spacing w:after="180" w:line="259" w:lineRule="auto"/>
        <w:ind w:left="0" w:right="0" w:firstLine="0"/>
        <w:jc w:val="both"/>
        <w:rPr>
          <w:rFonts w:ascii="Times New Roman" w:hAnsi="Times New Roman" w:cs="Times New Roman"/>
          <w:sz w:val="24"/>
          <w:szCs w:val="24"/>
        </w:rPr>
      </w:pPr>
      <w:r w:rsidRPr="00C34073">
        <w:rPr>
          <w:rFonts w:ascii="Times New Roman" w:hAnsi="Times New Roman" w:cs="Times New Roman"/>
          <w:color w:val="323232"/>
          <w:sz w:val="24"/>
          <w:szCs w:val="24"/>
        </w:rPr>
        <w:t xml:space="preserve"> </w:t>
      </w:r>
    </w:p>
    <w:p w14:paraId="665B333B" w14:textId="77777777" w:rsidR="004C4CBD" w:rsidRPr="00C34073" w:rsidRDefault="00CF3DAC" w:rsidP="00C34073">
      <w:pPr>
        <w:pStyle w:val="Nagwek3"/>
        <w:ind w:left="-5"/>
        <w:jc w:val="both"/>
        <w:rPr>
          <w:rFonts w:ascii="Times New Roman" w:hAnsi="Times New Roman" w:cs="Times New Roman"/>
          <w:szCs w:val="24"/>
        </w:rPr>
      </w:pPr>
      <w:r w:rsidRPr="00C34073">
        <w:rPr>
          <w:rFonts w:ascii="Times New Roman" w:hAnsi="Times New Roman" w:cs="Times New Roman"/>
          <w:szCs w:val="24"/>
        </w:rPr>
        <w:t>Zasady bezpiecznych relacji pomiędzy personelem placówki a wychowankami</w:t>
      </w:r>
      <w:r w:rsidRPr="00C34073">
        <w:rPr>
          <w:rFonts w:ascii="Times New Roman" w:hAnsi="Times New Roman" w:cs="Times New Roman"/>
          <w:b w:val="0"/>
          <w:szCs w:val="24"/>
          <w:u w:val="none"/>
        </w:rPr>
        <w:t xml:space="preserve"> </w:t>
      </w:r>
    </w:p>
    <w:p w14:paraId="53C95E2F" w14:textId="77777777" w:rsidR="004C4CBD" w:rsidRPr="00C34073" w:rsidRDefault="00CF3DAC" w:rsidP="00C34073">
      <w:pPr>
        <w:spacing w:after="0"/>
        <w:ind w:left="-5" w:right="0"/>
        <w:jc w:val="both"/>
        <w:rPr>
          <w:rFonts w:ascii="Times New Roman" w:hAnsi="Times New Roman" w:cs="Times New Roman"/>
          <w:sz w:val="24"/>
          <w:szCs w:val="24"/>
        </w:rPr>
      </w:pPr>
      <w:r w:rsidRPr="00C34073">
        <w:rPr>
          <w:rFonts w:ascii="Times New Roman" w:hAnsi="Times New Roman" w:cs="Times New Roman"/>
          <w:sz w:val="24"/>
          <w:szCs w:val="24"/>
        </w:rPr>
        <w:t xml:space="preserve">Pracownicy znają i stosują reguły bezpiecznych relacji personel – wychowanek ustalone </w:t>
      </w:r>
      <w:r w:rsidR="00547C27">
        <w:rPr>
          <w:rFonts w:ascii="Times New Roman" w:hAnsi="Times New Roman" w:cs="Times New Roman"/>
          <w:sz w:val="24"/>
          <w:szCs w:val="24"/>
        </w:rPr>
        <w:t xml:space="preserve">                  </w:t>
      </w:r>
      <w:r w:rsidRPr="00C34073">
        <w:rPr>
          <w:rFonts w:ascii="Times New Roman" w:hAnsi="Times New Roman" w:cs="Times New Roman"/>
          <w:sz w:val="24"/>
          <w:szCs w:val="24"/>
        </w:rPr>
        <w:t>w placówce.  Naczelną zasadą wszystkich podejmowanych przez nich czynności jest działanie dla dobra dziecka i w jego najlepszym interesie. P</w:t>
      </w:r>
      <w:r w:rsidR="00823792">
        <w:rPr>
          <w:rFonts w:ascii="Times New Roman" w:hAnsi="Times New Roman" w:cs="Times New Roman"/>
          <w:sz w:val="24"/>
          <w:szCs w:val="24"/>
        </w:rPr>
        <w:t>racownik</w:t>
      </w:r>
      <w:r w:rsidRPr="00C34073">
        <w:rPr>
          <w:rFonts w:ascii="Times New Roman" w:hAnsi="Times New Roman" w:cs="Times New Roman"/>
          <w:sz w:val="24"/>
          <w:szCs w:val="24"/>
        </w:rPr>
        <w:t xml:space="preserve"> traktuje każdego wychowanka </w:t>
      </w:r>
      <w:r w:rsidR="00547C27">
        <w:rPr>
          <w:rFonts w:ascii="Times New Roman" w:hAnsi="Times New Roman" w:cs="Times New Roman"/>
          <w:sz w:val="24"/>
          <w:szCs w:val="24"/>
        </w:rPr>
        <w:t xml:space="preserve">                    </w:t>
      </w:r>
      <w:r w:rsidRPr="00C34073">
        <w:rPr>
          <w:rFonts w:ascii="Times New Roman" w:hAnsi="Times New Roman" w:cs="Times New Roman"/>
          <w:sz w:val="24"/>
          <w:szCs w:val="24"/>
        </w:rPr>
        <w:t xml:space="preserve">z szacunkiem oraz uwzględnia jego godność i potrzeby. Niedopuszczalne jest stosowanie przemocy wobec podopiecznych w jakiejkolwiek formie. Pracownicy realizując te cele działają w ramach obowiązującego prawa, przepisów wewnętrznych instytucji oraz swoich kompetencji. Zasady bezpiecznych relacji personelu z dziećmi obowiązują wszystkich pracowników, stażystów i wolontariuszy. Znajomość i zaakceptowanie zasad są potwierdzone podpisaniem stosownego oświadczenia. </w:t>
      </w:r>
    </w:p>
    <w:p w14:paraId="6F2F25A9" w14:textId="77777777" w:rsidR="004C4CBD" w:rsidRPr="00C34073" w:rsidRDefault="00CF3DAC" w:rsidP="00C34073">
      <w:pPr>
        <w:spacing w:after="207"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7EC4B682" w14:textId="77777777" w:rsidR="0090336F" w:rsidRPr="0090336F" w:rsidRDefault="00CF3DAC" w:rsidP="0090336F">
      <w:pPr>
        <w:pStyle w:val="Nagwek3"/>
        <w:spacing w:after="99"/>
        <w:ind w:left="-5"/>
        <w:jc w:val="both"/>
        <w:rPr>
          <w:rFonts w:ascii="Times New Roman" w:hAnsi="Times New Roman" w:cs="Times New Roman"/>
          <w:szCs w:val="24"/>
          <w:u w:val="none"/>
        </w:rPr>
      </w:pPr>
      <w:r w:rsidRPr="00C34073">
        <w:rPr>
          <w:rFonts w:ascii="Times New Roman" w:hAnsi="Times New Roman" w:cs="Times New Roman"/>
          <w:szCs w:val="24"/>
        </w:rPr>
        <w:t>Zasady ochrony danych osobowych oraz wizerunku wychowanków w placówce</w:t>
      </w:r>
      <w:r w:rsidRPr="00C34073">
        <w:rPr>
          <w:rFonts w:ascii="Times New Roman" w:hAnsi="Times New Roman" w:cs="Times New Roman"/>
          <w:szCs w:val="24"/>
          <w:u w:val="none"/>
        </w:rPr>
        <w:t xml:space="preserve"> </w:t>
      </w:r>
    </w:p>
    <w:p w14:paraId="5B9A8BA4" w14:textId="77777777" w:rsidR="00547C27" w:rsidRPr="0090336F" w:rsidRDefault="00CF3DAC" w:rsidP="004D57F9">
      <w:pPr>
        <w:pStyle w:val="Akapitzlist"/>
        <w:numPr>
          <w:ilvl w:val="0"/>
          <w:numId w:val="37"/>
        </w:numPr>
        <w:spacing w:after="101"/>
        <w:ind w:left="0" w:right="0" w:firstLine="0"/>
        <w:jc w:val="both"/>
        <w:rPr>
          <w:rFonts w:ascii="Times New Roman" w:hAnsi="Times New Roman" w:cs="Times New Roman"/>
          <w:sz w:val="24"/>
          <w:szCs w:val="24"/>
        </w:rPr>
      </w:pPr>
      <w:r w:rsidRPr="00547C27">
        <w:rPr>
          <w:rFonts w:ascii="Times New Roman" w:hAnsi="Times New Roman" w:cs="Times New Roman"/>
          <w:sz w:val="24"/>
          <w:szCs w:val="24"/>
        </w:rPr>
        <w:t>Placówka zapewnia najwyższe standardy ochrony danych osobowych młodzieży zgodnie z obowiązującymi przepisami prawa.</w:t>
      </w:r>
      <w:r w:rsidRPr="00547C27">
        <w:rPr>
          <w:rFonts w:ascii="Times New Roman" w:hAnsi="Times New Roman" w:cs="Times New Roman"/>
          <w:b/>
          <w:sz w:val="24"/>
          <w:szCs w:val="24"/>
        </w:rPr>
        <w:t xml:space="preserve"> </w:t>
      </w:r>
    </w:p>
    <w:p w14:paraId="52EBFA81" w14:textId="77777777" w:rsidR="0090336F" w:rsidRPr="00547C27" w:rsidRDefault="0090336F" w:rsidP="0090336F">
      <w:pPr>
        <w:pStyle w:val="Akapitzlist"/>
        <w:spacing w:after="101"/>
        <w:ind w:left="730" w:right="0" w:firstLine="0"/>
        <w:jc w:val="both"/>
        <w:rPr>
          <w:rFonts w:ascii="Times New Roman" w:hAnsi="Times New Roman" w:cs="Times New Roman"/>
          <w:sz w:val="24"/>
          <w:szCs w:val="24"/>
        </w:rPr>
      </w:pPr>
    </w:p>
    <w:p w14:paraId="41F5FE3B" w14:textId="77777777" w:rsidR="00547C27" w:rsidRDefault="00CF3DAC" w:rsidP="004D57F9">
      <w:pPr>
        <w:pStyle w:val="Akapitzlist"/>
        <w:numPr>
          <w:ilvl w:val="0"/>
          <w:numId w:val="37"/>
        </w:numPr>
        <w:spacing w:after="101"/>
        <w:ind w:left="0" w:right="0" w:firstLine="0"/>
        <w:jc w:val="both"/>
        <w:rPr>
          <w:rFonts w:ascii="Times New Roman" w:hAnsi="Times New Roman" w:cs="Times New Roman"/>
          <w:sz w:val="24"/>
          <w:szCs w:val="24"/>
        </w:rPr>
      </w:pPr>
      <w:r w:rsidRPr="00547C27">
        <w:rPr>
          <w:rFonts w:ascii="Times New Roman" w:hAnsi="Times New Roman" w:cs="Times New Roman"/>
          <w:sz w:val="24"/>
          <w:szCs w:val="24"/>
        </w:rPr>
        <w:t xml:space="preserve">W naszych działaniach kierujemy się odpowiedzialnością i rozwagą wobec utrwalania, przetwarzania, używania i publikowania wizerunków wychowanków. </w:t>
      </w:r>
    </w:p>
    <w:p w14:paraId="1526EF55" w14:textId="77777777" w:rsidR="0090336F" w:rsidRDefault="0090336F" w:rsidP="004D57F9">
      <w:pPr>
        <w:pStyle w:val="Akapitzlist"/>
        <w:spacing w:after="101"/>
        <w:ind w:left="0" w:right="0" w:firstLine="0"/>
        <w:jc w:val="both"/>
        <w:rPr>
          <w:rFonts w:ascii="Times New Roman" w:hAnsi="Times New Roman" w:cs="Times New Roman"/>
          <w:sz w:val="24"/>
          <w:szCs w:val="24"/>
        </w:rPr>
      </w:pPr>
    </w:p>
    <w:p w14:paraId="11B857D0" w14:textId="77777777" w:rsidR="00547C27" w:rsidRDefault="00CF3DAC" w:rsidP="004D57F9">
      <w:pPr>
        <w:pStyle w:val="Akapitzlist"/>
        <w:numPr>
          <w:ilvl w:val="0"/>
          <w:numId w:val="37"/>
        </w:numPr>
        <w:spacing w:after="101"/>
        <w:ind w:left="0" w:right="0" w:firstLine="0"/>
        <w:jc w:val="both"/>
        <w:rPr>
          <w:rFonts w:ascii="Times New Roman" w:hAnsi="Times New Roman" w:cs="Times New Roman"/>
          <w:sz w:val="24"/>
          <w:szCs w:val="24"/>
        </w:rPr>
      </w:pPr>
      <w:r w:rsidRPr="00547C27">
        <w:rPr>
          <w:rFonts w:ascii="Times New Roman" w:hAnsi="Times New Roman" w:cs="Times New Roman"/>
          <w:sz w:val="24"/>
          <w:szCs w:val="24"/>
        </w:rPr>
        <w:t>Na początku roku szkolnego pozyskiwane są pisemne zgody rodziców/opiekunów prawnych na przetwarzanie danych osobowych dziecka i członków jego rodziny pozostających we wspólnym gospodarstwie domowym w zakresie opiekuńczo – wychowawczej działalności placówki oraz na umieszczanie wizerunku podopiecznych na tablicach, w kronikach</w:t>
      </w:r>
      <w:r w:rsidR="00823792">
        <w:rPr>
          <w:rFonts w:ascii="Times New Roman" w:hAnsi="Times New Roman" w:cs="Times New Roman"/>
          <w:sz w:val="24"/>
          <w:szCs w:val="24"/>
        </w:rPr>
        <w:t>, profilu społecznościowym Facebook</w:t>
      </w:r>
      <w:r w:rsidRPr="00547C27">
        <w:rPr>
          <w:rFonts w:ascii="Times New Roman" w:hAnsi="Times New Roman" w:cs="Times New Roman"/>
          <w:sz w:val="24"/>
          <w:szCs w:val="24"/>
        </w:rPr>
        <w:t xml:space="preserve"> i na</w:t>
      </w:r>
      <w:r w:rsidR="0090336F">
        <w:rPr>
          <w:rFonts w:ascii="Times New Roman" w:hAnsi="Times New Roman" w:cs="Times New Roman"/>
          <w:sz w:val="24"/>
          <w:szCs w:val="24"/>
        </w:rPr>
        <w:t xml:space="preserve"> stronie internetowej placówki.</w:t>
      </w:r>
    </w:p>
    <w:p w14:paraId="680D886C" w14:textId="77777777" w:rsidR="0090336F" w:rsidRDefault="0090336F" w:rsidP="004D57F9">
      <w:pPr>
        <w:pStyle w:val="Akapitzlist"/>
        <w:spacing w:after="101"/>
        <w:ind w:left="0" w:right="0" w:firstLine="0"/>
        <w:jc w:val="both"/>
        <w:rPr>
          <w:rFonts w:ascii="Times New Roman" w:hAnsi="Times New Roman" w:cs="Times New Roman"/>
          <w:sz w:val="24"/>
          <w:szCs w:val="24"/>
        </w:rPr>
      </w:pPr>
    </w:p>
    <w:p w14:paraId="6A378A79" w14:textId="77777777" w:rsidR="00547C27" w:rsidRDefault="00CF3DAC" w:rsidP="004D57F9">
      <w:pPr>
        <w:pStyle w:val="Akapitzlist"/>
        <w:numPr>
          <w:ilvl w:val="0"/>
          <w:numId w:val="37"/>
        </w:numPr>
        <w:spacing w:after="101"/>
        <w:ind w:left="0" w:right="0" w:firstLine="0"/>
        <w:jc w:val="both"/>
        <w:rPr>
          <w:rFonts w:ascii="Times New Roman" w:hAnsi="Times New Roman" w:cs="Times New Roman"/>
          <w:sz w:val="24"/>
          <w:szCs w:val="24"/>
        </w:rPr>
      </w:pPr>
      <w:r w:rsidRPr="00547C27">
        <w:rPr>
          <w:rFonts w:ascii="Times New Roman" w:hAnsi="Times New Roman" w:cs="Times New Roman"/>
          <w:sz w:val="24"/>
          <w:szCs w:val="24"/>
        </w:rPr>
        <w:t xml:space="preserve">Publikowanie zdjęć i filmów z imprez i uroczystości </w:t>
      </w:r>
      <w:r w:rsidR="00823792">
        <w:rPr>
          <w:rFonts w:ascii="Times New Roman" w:hAnsi="Times New Roman" w:cs="Times New Roman"/>
          <w:sz w:val="24"/>
          <w:szCs w:val="24"/>
        </w:rPr>
        <w:t xml:space="preserve">w bursie w celu promowania </w:t>
      </w:r>
      <w:r w:rsidR="004D57F9">
        <w:rPr>
          <w:rFonts w:ascii="Times New Roman" w:hAnsi="Times New Roman" w:cs="Times New Roman"/>
          <w:sz w:val="24"/>
          <w:szCs w:val="24"/>
        </w:rPr>
        <w:t xml:space="preserve">         </w:t>
      </w:r>
      <w:r w:rsidR="00823792">
        <w:rPr>
          <w:rFonts w:ascii="Times New Roman" w:hAnsi="Times New Roman" w:cs="Times New Roman"/>
          <w:sz w:val="24"/>
          <w:szCs w:val="24"/>
        </w:rPr>
        <w:t>i rozpowszechniania</w:t>
      </w:r>
      <w:r w:rsidRPr="00547C27">
        <w:rPr>
          <w:rFonts w:ascii="Times New Roman" w:hAnsi="Times New Roman" w:cs="Times New Roman"/>
          <w:sz w:val="24"/>
          <w:szCs w:val="24"/>
        </w:rPr>
        <w:t xml:space="preserve"> sukcesów podopiecznych i dokumentowaniu podejmowanych działań. </w:t>
      </w:r>
    </w:p>
    <w:p w14:paraId="6FC82BBB" w14:textId="77777777" w:rsidR="0090336F" w:rsidRDefault="0090336F" w:rsidP="004D57F9">
      <w:pPr>
        <w:pStyle w:val="Akapitzlist"/>
        <w:spacing w:after="101"/>
        <w:ind w:left="0" w:right="0" w:firstLine="0"/>
        <w:jc w:val="both"/>
        <w:rPr>
          <w:rFonts w:ascii="Times New Roman" w:hAnsi="Times New Roman" w:cs="Times New Roman"/>
          <w:sz w:val="24"/>
          <w:szCs w:val="24"/>
        </w:rPr>
      </w:pPr>
    </w:p>
    <w:p w14:paraId="6D4294B9" w14:textId="77777777" w:rsidR="00547C27" w:rsidRDefault="00CF3DAC" w:rsidP="004D57F9">
      <w:pPr>
        <w:pStyle w:val="Akapitzlist"/>
        <w:numPr>
          <w:ilvl w:val="0"/>
          <w:numId w:val="37"/>
        </w:numPr>
        <w:spacing w:after="101"/>
        <w:ind w:left="0" w:right="0" w:firstLine="0"/>
        <w:jc w:val="both"/>
        <w:rPr>
          <w:rFonts w:ascii="Times New Roman" w:hAnsi="Times New Roman" w:cs="Times New Roman"/>
          <w:sz w:val="24"/>
          <w:szCs w:val="24"/>
        </w:rPr>
      </w:pPr>
      <w:r w:rsidRPr="00547C27">
        <w:rPr>
          <w:rFonts w:ascii="Times New Roman" w:hAnsi="Times New Roman" w:cs="Times New Roman"/>
          <w:sz w:val="24"/>
          <w:szCs w:val="24"/>
        </w:rPr>
        <w:t xml:space="preserve">Wychowankowie mają prawo zdecydować, czy ich wizerunek zostanie zarejestrowany i w jaki sposób zostanie użyty. </w:t>
      </w:r>
    </w:p>
    <w:p w14:paraId="2E507DB6" w14:textId="77777777" w:rsidR="0090336F" w:rsidRDefault="0090336F" w:rsidP="004D57F9">
      <w:pPr>
        <w:pStyle w:val="Akapitzlist"/>
        <w:spacing w:after="101"/>
        <w:ind w:left="0" w:right="0" w:firstLine="0"/>
        <w:jc w:val="both"/>
        <w:rPr>
          <w:rFonts w:ascii="Times New Roman" w:hAnsi="Times New Roman" w:cs="Times New Roman"/>
          <w:sz w:val="24"/>
          <w:szCs w:val="24"/>
        </w:rPr>
      </w:pPr>
    </w:p>
    <w:p w14:paraId="60F3765F" w14:textId="77777777" w:rsidR="00547C27" w:rsidRDefault="00CF3DAC" w:rsidP="004D57F9">
      <w:pPr>
        <w:pStyle w:val="Akapitzlist"/>
        <w:numPr>
          <w:ilvl w:val="0"/>
          <w:numId w:val="37"/>
        </w:numPr>
        <w:spacing w:after="101"/>
        <w:ind w:left="0" w:right="0" w:firstLine="0"/>
        <w:jc w:val="both"/>
        <w:rPr>
          <w:rFonts w:ascii="Times New Roman" w:hAnsi="Times New Roman" w:cs="Times New Roman"/>
          <w:sz w:val="24"/>
          <w:szCs w:val="24"/>
        </w:rPr>
      </w:pPr>
      <w:r w:rsidRPr="00547C27">
        <w:rPr>
          <w:rFonts w:ascii="Times New Roman" w:hAnsi="Times New Roman" w:cs="Times New Roman"/>
          <w:sz w:val="24"/>
          <w:szCs w:val="24"/>
        </w:rPr>
        <w:t xml:space="preserve">Publikowane zdjęcia nie są podpisywane informacjami umożliwiającymi identyfikację podopiecznych z imienia i nazwiska. </w:t>
      </w:r>
    </w:p>
    <w:p w14:paraId="771110BF" w14:textId="77777777" w:rsidR="0090336F" w:rsidRDefault="0090336F" w:rsidP="004D57F9">
      <w:pPr>
        <w:pStyle w:val="Akapitzlist"/>
        <w:spacing w:after="101"/>
        <w:ind w:left="0" w:right="0" w:firstLine="0"/>
        <w:jc w:val="both"/>
        <w:rPr>
          <w:rFonts w:ascii="Times New Roman" w:hAnsi="Times New Roman" w:cs="Times New Roman"/>
          <w:sz w:val="24"/>
          <w:szCs w:val="24"/>
        </w:rPr>
      </w:pPr>
    </w:p>
    <w:p w14:paraId="64BC615A" w14:textId="77777777" w:rsidR="00547C27" w:rsidRDefault="00CF3DAC" w:rsidP="004D57F9">
      <w:pPr>
        <w:pStyle w:val="Akapitzlist"/>
        <w:numPr>
          <w:ilvl w:val="0"/>
          <w:numId w:val="37"/>
        </w:numPr>
        <w:spacing w:after="101"/>
        <w:ind w:left="0" w:right="0" w:firstLine="0"/>
        <w:jc w:val="both"/>
        <w:rPr>
          <w:rFonts w:ascii="Times New Roman" w:hAnsi="Times New Roman" w:cs="Times New Roman"/>
          <w:sz w:val="24"/>
          <w:szCs w:val="24"/>
        </w:rPr>
      </w:pPr>
      <w:r w:rsidRPr="00547C27">
        <w:rPr>
          <w:rFonts w:ascii="Times New Roman" w:hAnsi="Times New Roman" w:cs="Times New Roman"/>
          <w:sz w:val="24"/>
          <w:szCs w:val="24"/>
        </w:rPr>
        <w:t xml:space="preserve">Zdjęcia/nagrania powinny koncentrować się na czynnościach wykonywanych przez młodzież, w miarę możliwości przedstawiać wychowanków w grupie, a nie pojedyncze osoby. Sytuacja zdjęcia/nagrania nie może być dla podopiecznego poniżająca, ośmieszająca ani nie może ukazywać go w negatywnym kontekście. </w:t>
      </w:r>
    </w:p>
    <w:p w14:paraId="29EF9E2D" w14:textId="77777777" w:rsidR="0090336F" w:rsidRDefault="0090336F" w:rsidP="004D57F9">
      <w:pPr>
        <w:pStyle w:val="Akapitzlist"/>
        <w:spacing w:after="101"/>
        <w:ind w:left="0" w:right="0" w:firstLine="0"/>
        <w:jc w:val="both"/>
        <w:rPr>
          <w:rFonts w:ascii="Times New Roman" w:hAnsi="Times New Roman" w:cs="Times New Roman"/>
          <w:sz w:val="24"/>
          <w:szCs w:val="24"/>
        </w:rPr>
      </w:pPr>
    </w:p>
    <w:p w14:paraId="6893EE13" w14:textId="77777777" w:rsidR="0090336F" w:rsidRDefault="00CF3DAC" w:rsidP="004D57F9">
      <w:pPr>
        <w:pStyle w:val="Akapitzlist"/>
        <w:numPr>
          <w:ilvl w:val="0"/>
          <w:numId w:val="37"/>
        </w:numPr>
        <w:spacing w:after="101"/>
        <w:ind w:left="0" w:right="0" w:firstLine="0"/>
        <w:jc w:val="both"/>
        <w:rPr>
          <w:rFonts w:ascii="Times New Roman" w:hAnsi="Times New Roman" w:cs="Times New Roman"/>
          <w:sz w:val="24"/>
          <w:szCs w:val="24"/>
        </w:rPr>
      </w:pPr>
      <w:r w:rsidRPr="00547C27">
        <w:rPr>
          <w:rFonts w:ascii="Times New Roman" w:hAnsi="Times New Roman" w:cs="Times New Roman"/>
          <w:sz w:val="24"/>
          <w:szCs w:val="24"/>
        </w:rPr>
        <w:lastRenderedPageBreak/>
        <w:t xml:space="preserve">Rejestracji wydarzeń i uroczystości </w:t>
      </w:r>
      <w:r w:rsidR="00823792">
        <w:rPr>
          <w:rFonts w:ascii="Times New Roman" w:hAnsi="Times New Roman" w:cs="Times New Roman"/>
          <w:sz w:val="24"/>
          <w:szCs w:val="24"/>
        </w:rPr>
        <w:t xml:space="preserve">w bursie </w:t>
      </w:r>
      <w:r w:rsidRPr="00547C27">
        <w:rPr>
          <w:rFonts w:ascii="Times New Roman" w:hAnsi="Times New Roman" w:cs="Times New Roman"/>
          <w:sz w:val="24"/>
          <w:szCs w:val="24"/>
        </w:rPr>
        <w:t>dokonywać może tylko i wyłącznie wychowawca. Na początku każdego spotkania, jego uczestnicy informowani są</w:t>
      </w:r>
      <w:r w:rsidR="0090336F">
        <w:rPr>
          <w:rFonts w:ascii="Times New Roman" w:hAnsi="Times New Roman" w:cs="Times New Roman"/>
          <w:sz w:val="24"/>
          <w:szCs w:val="24"/>
        </w:rPr>
        <w:t xml:space="preserve">                     </w:t>
      </w:r>
      <w:r w:rsidRPr="00547C27">
        <w:rPr>
          <w:rFonts w:ascii="Times New Roman" w:hAnsi="Times New Roman" w:cs="Times New Roman"/>
          <w:sz w:val="24"/>
          <w:szCs w:val="24"/>
        </w:rPr>
        <w:t xml:space="preserve"> o zakazie nagrywania i robienia zdjęć.  </w:t>
      </w:r>
    </w:p>
    <w:p w14:paraId="0E2144EB" w14:textId="77777777" w:rsidR="0090336F" w:rsidRPr="0090336F" w:rsidRDefault="0090336F" w:rsidP="004D57F9">
      <w:pPr>
        <w:pStyle w:val="Akapitzlist"/>
        <w:spacing w:after="101"/>
        <w:ind w:left="0" w:right="0" w:firstLine="0"/>
        <w:jc w:val="both"/>
        <w:rPr>
          <w:rFonts w:ascii="Times New Roman" w:hAnsi="Times New Roman" w:cs="Times New Roman"/>
          <w:sz w:val="24"/>
          <w:szCs w:val="24"/>
        </w:rPr>
      </w:pPr>
    </w:p>
    <w:p w14:paraId="2D5DA212" w14:textId="77777777" w:rsidR="00547C27" w:rsidRDefault="00CF3DAC" w:rsidP="004D57F9">
      <w:pPr>
        <w:pStyle w:val="Akapitzlist"/>
        <w:numPr>
          <w:ilvl w:val="0"/>
          <w:numId w:val="37"/>
        </w:numPr>
        <w:spacing w:after="101"/>
        <w:ind w:left="0" w:right="0" w:firstLine="0"/>
        <w:jc w:val="both"/>
        <w:rPr>
          <w:rFonts w:ascii="Times New Roman" w:hAnsi="Times New Roman" w:cs="Times New Roman"/>
          <w:sz w:val="24"/>
          <w:szCs w:val="24"/>
        </w:rPr>
      </w:pPr>
      <w:r w:rsidRPr="00547C27">
        <w:rPr>
          <w:rFonts w:ascii="Times New Roman" w:hAnsi="Times New Roman" w:cs="Times New Roman"/>
          <w:sz w:val="24"/>
          <w:szCs w:val="24"/>
        </w:rPr>
        <w:t xml:space="preserve">Personelowi placówki nie wolno umożliwiać przedstawicielom mediów i osobom nieupoważnionym utrwalania wizerunku wychowanków na terenie bursy. </w:t>
      </w:r>
    </w:p>
    <w:p w14:paraId="7C1F56F1" w14:textId="77777777" w:rsidR="0090336F" w:rsidRDefault="0090336F" w:rsidP="004D57F9">
      <w:pPr>
        <w:pStyle w:val="Akapitzlist"/>
        <w:spacing w:after="101"/>
        <w:ind w:left="0" w:right="0" w:firstLine="0"/>
        <w:jc w:val="both"/>
        <w:rPr>
          <w:rFonts w:ascii="Times New Roman" w:hAnsi="Times New Roman" w:cs="Times New Roman"/>
          <w:sz w:val="24"/>
          <w:szCs w:val="24"/>
        </w:rPr>
      </w:pPr>
    </w:p>
    <w:p w14:paraId="5957438D" w14:textId="77777777" w:rsidR="00547C27" w:rsidRDefault="00CF3DAC" w:rsidP="004D57F9">
      <w:pPr>
        <w:pStyle w:val="Akapitzlist"/>
        <w:numPr>
          <w:ilvl w:val="0"/>
          <w:numId w:val="37"/>
        </w:numPr>
        <w:spacing w:after="101"/>
        <w:ind w:left="0" w:right="0" w:firstLine="0"/>
        <w:jc w:val="both"/>
        <w:rPr>
          <w:rFonts w:ascii="Times New Roman" w:hAnsi="Times New Roman" w:cs="Times New Roman"/>
          <w:sz w:val="24"/>
          <w:szCs w:val="24"/>
        </w:rPr>
      </w:pPr>
      <w:r w:rsidRPr="00547C27">
        <w:rPr>
          <w:rFonts w:ascii="Times New Roman" w:hAnsi="Times New Roman" w:cs="Times New Roman"/>
          <w:sz w:val="24"/>
          <w:szCs w:val="24"/>
        </w:rPr>
        <w:t xml:space="preserve">Pracownicy bursy nie kontaktują przedstawicieli mediów z podopiecznymi, nie przekazują kontaktu do rodziców/opiekunów prawnych i nie wypowiadają się o sprawach wychowanków i/lub jego rodziców/opiekunów prawnych. Zakaz ten dotyczy także sytuacji, gdy pracownik jest przekonany, że jego wypowiedź nie jest </w:t>
      </w:r>
      <w:r w:rsidR="0090336F">
        <w:rPr>
          <w:rFonts w:ascii="Times New Roman" w:hAnsi="Times New Roman" w:cs="Times New Roman"/>
          <w:sz w:val="24"/>
          <w:szCs w:val="24"/>
        </w:rPr>
        <w:t xml:space="preserve"> </w:t>
      </w:r>
      <w:r w:rsidRPr="00547C27">
        <w:rPr>
          <w:rFonts w:ascii="Times New Roman" w:hAnsi="Times New Roman" w:cs="Times New Roman"/>
          <w:sz w:val="24"/>
          <w:szCs w:val="24"/>
        </w:rPr>
        <w:t xml:space="preserve">w żaden sposób utrwalana. </w:t>
      </w:r>
    </w:p>
    <w:p w14:paraId="03C75690" w14:textId="77777777" w:rsidR="0090336F" w:rsidRDefault="0090336F" w:rsidP="004D57F9">
      <w:pPr>
        <w:pStyle w:val="Akapitzlist"/>
        <w:spacing w:after="101"/>
        <w:ind w:left="0" w:right="0" w:firstLine="0"/>
        <w:jc w:val="both"/>
        <w:rPr>
          <w:rFonts w:ascii="Times New Roman" w:hAnsi="Times New Roman" w:cs="Times New Roman"/>
          <w:sz w:val="24"/>
          <w:szCs w:val="24"/>
        </w:rPr>
      </w:pPr>
    </w:p>
    <w:p w14:paraId="115079BA" w14:textId="77777777" w:rsidR="00547C27" w:rsidRDefault="00CF3DAC" w:rsidP="004D57F9">
      <w:pPr>
        <w:pStyle w:val="Akapitzlist"/>
        <w:numPr>
          <w:ilvl w:val="0"/>
          <w:numId w:val="37"/>
        </w:numPr>
        <w:spacing w:after="101"/>
        <w:ind w:left="0" w:right="0" w:firstLine="0"/>
        <w:jc w:val="both"/>
        <w:rPr>
          <w:rFonts w:ascii="Times New Roman" w:hAnsi="Times New Roman" w:cs="Times New Roman"/>
          <w:sz w:val="24"/>
          <w:szCs w:val="24"/>
        </w:rPr>
      </w:pPr>
      <w:r w:rsidRPr="00547C27">
        <w:rPr>
          <w:rFonts w:ascii="Times New Roman" w:hAnsi="Times New Roman" w:cs="Times New Roman"/>
          <w:sz w:val="24"/>
          <w:szCs w:val="24"/>
        </w:rPr>
        <w:t xml:space="preserve">Jeśli wizerunek podopiecznego stanowi jedynie szczegół całości takiej jak zgromadzenie, krajobraz, impreza publiczna, zgoda rodziców/opiekunów prawnych nie jest wymagana. </w:t>
      </w:r>
    </w:p>
    <w:p w14:paraId="575A9CE0" w14:textId="77777777" w:rsidR="0090336F" w:rsidRDefault="0090336F" w:rsidP="004D57F9">
      <w:pPr>
        <w:pStyle w:val="Akapitzlist"/>
        <w:spacing w:after="101"/>
        <w:ind w:left="0" w:right="0" w:firstLine="0"/>
        <w:jc w:val="both"/>
        <w:rPr>
          <w:rFonts w:ascii="Times New Roman" w:hAnsi="Times New Roman" w:cs="Times New Roman"/>
          <w:sz w:val="24"/>
          <w:szCs w:val="24"/>
        </w:rPr>
      </w:pPr>
    </w:p>
    <w:p w14:paraId="4A412214" w14:textId="77777777" w:rsidR="00547C27" w:rsidRDefault="00CF3DAC" w:rsidP="004D57F9">
      <w:pPr>
        <w:pStyle w:val="Akapitzlist"/>
        <w:numPr>
          <w:ilvl w:val="0"/>
          <w:numId w:val="37"/>
        </w:numPr>
        <w:spacing w:after="101"/>
        <w:ind w:left="0" w:right="0" w:firstLine="0"/>
        <w:jc w:val="both"/>
        <w:rPr>
          <w:rFonts w:ascii="Times New Roman" w:hAnsi="Times New Roman" w:cs="Times New Roman"/>
          <w:sz w:val="24"/>
          <w:szCs w:val="24"/>
        </w:rPr>
      </w:pPr>
      <w:r w:rsidRPr="00547C27">
        <w:rPr>
          <w:rFonts w:ascii="Times New Roman" w:hAnsi="Times New Roman" w:cs="Times New Roman"/>
          <w:sz w:val="24"/>
          <w:szCs w:val="24"/>
        </w:rPr>
        <w:t xml:space="preserve">Wszystkie podejrzenia i problemy dotyczące niewłaściwego rozpowszechniania wizerunków wychowanków należy rejestrować i zgłaszać dyrektorowi, podobnie jak inne niepokojące sygnały dotyczące zagrożenia bezpieczeństwa młodzieży. </w:t>
      </w:r>
    </w:p>
    <w:p w14:paraId="3FC537E7" w14:textId="77777777" w:rsidR="0090336F" w:rsidRDefault="0090336F" w:rsidP="004D57F9">
      <w:pPr>
        <w:pStyle w:val="Akapitzlist"/>
        <w:spacing w:after="101"/>
        <w:ind w:left="0" w:right="0" w:firstLine="0"/>
        <w:jc w:val="both"/>
        <w:rPr>
          <w:rFonts w:ascii="Times New Roman" w:hAnsi="Times New Roman" w:cs="Times New Roman"/>
          <w:sz w:val="24"/>
          <w:szCs w:val="24"/>
        </w:rPr>
      </w:pPr>
    </w:p>
    <w:p w14:paraId="0BFE5C35" w14:textId="77777777" w:rsidR="00547C27" w:rsidRDefault="00CF3DAC" w:rsidP="004D57F9">
      <w:pPr>
        <w:pStyle w:val="Akapitzlist"/>
        <w:numPr>
          <w:ilvl w:val="0"/>
          <w:numId w:val="37"/>
        </w:numPr>
        <w:spacing w:after="101"/>
        <w:ind w:left="0" w:right="0" w:firstLine="0"/>
        <w:jc w:val="both"/>
        <w:rPr>
          <w:rFonts w:ascii="Times New Roman" w:hAnsi="Times New Roman" w:cs="Times New Roman"/>
          <w:sz w:val="24"/>
          <w:szCs w:val="24"/>
        </w:rPr>
      </w:pPr>
      <w:r w:rsidRPr="00547C27">
        <w:rPr>
          <w:rFonts w:ascii="Times New Roman" w:hAnsi="Times New Roman" w:cs="Times New Roman"/>
          <w:sz w:val="24"/>
          <w:szCs w:val="24"/>
        </w:rPr>
        <w:t xml:space="preserve">Materiały zawierające wizerunek wychowanków przechowywane są w sposób zgodny z prawem i bezpieczny. </w:t>
      </w:r>
    </w:p>
    <w:p w14:paraId="38241514" w14:textId="77777777" w:rsidR="0090336F" w:rsidRDefault="0090336F" w:rsidP="004D57F9">
      <w:pPr>
        <w:pStyle w:val="Akapitzlist"/>
        <w:spacing w:after="101"/>
        <w:ind w:left="0" w:right="0" w:firstLine="0"/>
        <w:jc w:val="both"/>
        <w:rPr>
          <w:rFonts w:ascii="Times New Roman" w:hAnsi="Times New Roman" w:cs="Times New Roman"/>
          <w:sz w:val="24"/>
          <w:szCs w:val="24"/>
        </w:rPr>
      </w:pPr>
    </w:p>
    <w:p w14:paraId="5B49601A" w14:textId="77777777" w:rsidR="0090336F" w:rsidRDefault="0090336F" w:rsidP="004D57F9">
      <w:pPr>
        <w:pStyle w:val="Akapitzlist"/>
        <w:spacing w:after="101"/>
        <w:ind w:left="0" w:right="0" w:firstLine="0"/>
        <w:jc w:val="both"/>
        <w:rPr>
          <w:rFonts w:ascii="Times New Roman" w:hAnsi="Times New Roman" w:cs="Times New Roman"/>
          <w:sz w:val="24"/>
          <w:szCs w:val="24"/>
        </w:rPr>
      </w:pPr>
    </w:p>
    <w:p w14:paraId="28F8BC5C" w14:textId="77777777" w:rsidR="004C4CBD" w:rsidRPr="00547C27" w:rsidRDefault="00CF3DAC" w:rsidP="004D57F9">
      <w:pPr>
        <w:pStyle w:val="Akapitzlist"/>
        <w:numPr>
          <w:ilvl w:val="0"/>
          <w:numId w:val="37"/>
        </w:numPr>
        <w:spacing w:after="101"/>
        <w:ind w:left="0" w:right="0" w:firstLine="0"/>
        <w:jc w:val="both"/>
        <w:rPr>
          <w:rFonts w:ascii="Times New Roman" w:hAnsi="Times New Roman" w:cs="Times New Roman"/>
          <w:sz w:val="24"/>
          <w:szCs w:val="24"/>
        </w:rPr>
      </w:pPr>
      <w:r w:rsidRPr="00547C27">
        <w:rPr>
          <w:rFonts w:ascii="Times New Roman" w:hAnsi="Times New Roman" w:cs="Times New Roman"/>
          <w:sz w:val="24"/>
          <w:szCs w:val="24"/>
        </w:rPr>
        <w:t xml:space="preserve">Niedopuszczalne jest przechowywanie zdjęć i nagrań z wizerunkiem uczniów na nośnikach nieszyfrowanych lub mobilnych (telefonach komórkowych i pendrive).  </w:t>
      </w:r>
    </w:p>
    <w:p w14:paraId="695ED303" w14:textId="77777777" w:rsidR="004C4CBD" w:rsidRPr="00C34073" w:rsidRDefault="00CF3DAC" w:rsidP="00C34073">
      <w:pPr>
        <w:spacing w:after="177"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75D1FFC4" w14:textId="77777777" w:rsidR="004C4CBD" w:rsidRPr="00C34073" w:rsidRDefault="00CF3DAC" w:rsidP="00C34073">
      <w:pPr>
        <w:pStyle w:val="Nagwek3"/>
        <w:ind w:left="-5"/>
        <w:jc w:val="both"/>
        <w:rPr>
          <w:rFonts w:ascii="Times New Roman" w:hAnsi="Times New Roman" w:cs="Times New Roman"/>
          <w:szCs w:val="24"/>
        </w:rPr>
      </w:pPr>
      <w:r w:rsidRPr="00C34073">
        <w:rPr>
          <w:rFonts w:ascii="Times New Roman" w:hAnsi="Times New Roman" w:cs="Times New Roman"/>
          <w:szCs w:val="24"/>
        </w:rPr>
        <w:t>Zasady bezpiecznego korzystania z Internetu i mediów elektronicznych</w:t>
      </w:r>
      <w:r w:rsidRPr="00C34073">
        <w:rPr>
          <w:rFonts w:ascii="Times New Roman" w:hAnsi="Times New Roman" w:cs="Times New Roman"/>
          <w:szCs w:val="24"/>
          <w:u w:val="none"/>
        </w:rPr>
        <w:t xml:space="preserve"> </w:t>
      </w:r>
    </w:p>
    <w:p w14:paraId="144DEEB4" w14:textId="77777777" w:rsidR="004C4CBD" w:rsidRPr="00C34073" w:rsidRDefault="00CF3DAC" w:rsidP="004D57F9">
      <w:pPr>
        <w:numPr>
          <w:ilvl w:val="0"/>
          <w:numId w:val="22"/>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Infrastruktura sieciowa placówki umożliwia dostęp do Internetu, zarówno personelowi, jak i wychowankom.  </w:t>
      </w:r>
    </w:p>
    <w:p w14:paraId="0CCB2378" w14:textId="77777777" w:rsidR="004C4CBD" w:rsidRPr="00C34073" w:rsidRDefault="00CF3DAC" w:rsidP="004D57F9">
      <w:pPr>
        <w:numPr>
          <w:ilvl w:val="0"/>
          <w:numId w:val="22"/>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Na terenie bursy dostęp młodzieży do Internetu możliwy jest za pomocą sieci wi</w:t>
      </w:r>
      <w:r w:rsidR="0090336F">
        <w:rPr>
          <w:rFonts w:ascii="Times New Roman" w:hAnsi="Times New Roman" w:cs="Times New Roman"/>
          <w:sz w:val="24"/>
          <w:szCs w:val="24"/>
        </w:rPr>
        <w:t>-</w:t>
      </w:r>
      <w:r w:rsidRPr="00C34073">
        <w:rPr>
          <w:rFonts w:ascii="Times New Roman" w:hAnsi="Times New Roman" w:cs="Times New Roman"/>
          <w:sz w:val="24"/>
          <w:szCs w:val="24"/>
        </w:rPr>
        <w:t xml:space="preserve">fi placówki, zabezpieczonej hasłem.  </w:t>
      </w:r>
    </w:p>
    <w:p w14:paraId="681C6F49" w14:textId="77777777" w:rsidR="004C4CBD" w:rsidRPr="00C34073" w:rsidRDefault="00CF3DAC" w:rsidP="004D57F9">
      <w:pPr>
        <w:numPr>
          <w:ilvl w:val="0"/>
          <w:numId w:val="22"/>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Sieć jest monitorowana, tak, aby możliwe było zidentyfikowanie sprawców ewentualnych nadużyć.  </w:t>
      </w:r>
    </w:p>
    <w:p w14:paraId="25E6224E" w14:textId="77777777" w:rsidR="004C4CBD" w:rsidRPr="00C34073" w:rsidRDefault="00CF3DAC" w:rsidP="004D57F9">
      <w:pPr>
        <w:numPr>
          <w:ilvl w:val="0"/>
          <w:numId w:val="22"/>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Rozwiązania organizacyjne na poziomie placówki bazują na aktualnych standardach bezpieczeństwa.  </w:t>
      </w:r>
    </w:p>
    <w:p w14:paraId="08BEDB90" w14:textId="77777777" w:rsidR="004C4CBD" w:rsidRPr="00C34073" w:rsidRDefault="00CF3DAC" w:rsidP="004D57F9">
      <w:pPr>
        <w:numPr>
          <w:ilvl w:val="0"/>
          <w:numId w:val="22"/>
        </w:numPr>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Dyrektor </w:t>
      </w:r>
      <w:r w:rsidR="00E563E8">
        <w:rPr>
          <w:rFonts w:ascii="Times New Roman" w:hAnsi="Times New Roman" w:cs="Times New Roman"/>
          <w:sz w:val="24"/>
          <w:szCs w:val="24"/>
        </w:rPr>
        <w:t>placówki</w:t>
      </w:r>
      <w:r w:rsidRPr="00C34073">
        <w:rPr>
          <w:rFonts w:ascii="Times New Roman" w:hAnsi="Times New Roman" w:cs="Times New Roman"/>
          <w:sz w:val="24"/>
          <w:szCs w:val="24"/>
        </w:rPr>
        <w:t xml:space="preserve"> jest odpowiedzialny za instalowanie i aktualizowanie przynamniej raz na kwartał programów antywirusowych i zapór sieciowych w celu ochrony systemów przed atakami złośliwego oprogramowania. </w:t>
      </w:r>
    </w:p>
    <w:p w14:paraId="1CF9D2E5" w14:textId="77777777" w:rsidR="004C4CBD" w:rsidRPr="00C34073" w:rsidRDefault="00CF3DAC" w:rsidP="00C34073">
      <w:pPr>
        <w:numPr>
          <w:ilvl w:val="0"/>
          <w:numId w:val="22"/>
        </w:numPr>
        <w:ind w:right="0" w:hanging="218"/>
        <w:jc w:val="both"/>
        <w:rPr>
          <w:rFonts w:ascii="Times New Roman" w:hAnsi="Times New Roman" w:cs="Times New Roman"/>
          <w:sz w:val="24"/>
          <w:szCs w:val="24"/>
        </w:rPr>
      </w:pPr>
      <w:r w:rsidRPr="00C34073">
        <w:rPr>
          <w:rFonts w:ascii="Times New Roman" w:hAnsi="Times New Roman" w:cs="Times New Roman"/>
          <w:sz w:val="24"/>
          <w:szCs w:val="24"/>
        </w:rPr>
        <w:t xml:space="preserve">W bursie prowadzone są cykliczne działania profilaktyczne z zakresu zasad bezpiecznego korzystania z Internetu, a na jej terenie (tematyczne gazetki ścienne na korytarzu, gabloty) dostępne są materiały edukacyjne z tego zakresu.  </w:t>
      </w:r>
    </w:p>
    <w:p w14:paraId="371C5BC8" w14:textId="77777777" w:rsidR="004C4CBD" w:rsidRPr="00C34073" w:rsidRDefault="00CF3DAC" w:rsidP="00C34073">
      <w:pPr>
        <w:numPr>
          <w:ilvl w:val="0"/>
          <w:numId w:val="22"/>
        </w:numPr>
        <w:spacing w:after="209"/>
        <w:ind w:right="0" w:hanging="218"/>
        <w:jc w:val="both"/>
        <w:rPr>
          <w:rFonts w:ascii="Times New Roman" w:hAnsi="Times New Roman" w:cs="Times New Roman"/>
          <w:sz w:val="24"/>
          <w:szCs w:val="24"/>
        </w:rPr>
      </w:pPr>
      <w:r w:rsidRPr="00C34073">
        <w:rPr>
          <w:rFonts w:ascii="Times New Roman" w:hAnsi="Times New Roman" w:cs="Times New Roman"/>
          <w:sz w:val="24"/>
          <w:szCs w:val="24"/>
        </w:rPr>
        <w:lastRenderedPageBreak/>
        <w:t xml:space="preserve">Istnieje regulamin bezpiecznego korzystania z Internetu przez młodzież. </w:t>
      </w:r>
    </w:p>
    <w:p w14:paraId="55F9D129" w14:textId="77777777" w:rsidR="004C4CBD" w:rsidRPr="00C34073" w:rsidRDefault="00CF3DAC" w:rsidP="00C34073">
      <w:pPr>
        <w:spacing w:after="119"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 </w:t>
      </w:r>
    </w:p>
    <w:p w14:paraId="6BD9F300" w14:textId="77777777" w:rsidR="004C4CBD" w:rsidRPr="00C34073" w:rsidRDefault="00CF3DAC" w:rsidP="00C34073">
      <w:pPr>
        <w:spacing w:after="0"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 </w:t>
      </w:r>
    </w:p>
    <w:p w14:paraId="234C306D" w14:textId="77777777" w:rsidR="004C4CBD" w:rsidRPr="00C34073" w:rsidRDefault="00CF3DAC" w:rsidP="00C34073">
      <w:pPr>
        <w:pStyle w:val="Nagwek3"/>
        <w:spacing w:after="188"/>
        <w:ind w:left="-5"/>
        <w:jc w:val="both"/>
        <w:rPr>
          <w:rFonts w:ascii="Times New Roman" w:hAnsi="Times New Roman" w:cs="Times New Roman"/>
          <w:szCs w:val="24"/>
        </w:rPr>
      </w:pPr>
      <w:r w:rsidRPr="00C34073">
        <w:rPr>
          <w:rFonts w:ascii="Times New Roman" w:hAnsi="Times New Roman" w:cs="Times New Roman"/>
          <w:szCs w:val="24"/>
        </w:rPr>
        <w:t>Ważne telefony i adresy</w:t>
      </w:r>
      <w:r w:rsidRPr="00C34073">
        <w:rPr>
          <w:rFonts w:ascii="Times New Roman" w:hAnsi="Times New Roman" w:cs="Times New Roman"/>
          <w:szCs w:val="24"/>
          <w:u w:val="none"/>
        </w:rPr>
        <w:t xml:space="preserve"> </w:t>
      </w:r>
    </w:p>
    <w:p w14:paraId="3CEA8EF4" w14:textId="77777777" w:rsidR="004C4CBD" w:rsidRPr="00C34073" w:rsidRDefault="00CF3DAC" w:rsidP="00C34073">
      <w:pPr>
        <w:numPr>
          <w:ilvl w:val="0"/>
          <w:numId w:val="23"/>
        </w:numPr>
        <w:spacing w:after="0"/>
        <w:ind w:right="0" w:hanging="360"/>
        <w:jc w:val="both"/>
        <w:rPr>
          <w:rFonts w:ascii="Times New Roman" w:hAnsi="Times New Roman" w:cs="Times New Roman"/>
          <w:sz w:val="24"/>
          <w:szCs w:val="24"/>
        </w:rPr>
      </w:pPr>
      <w:r w:rsidRPr="00C34073">
        <w:rPr>
          <w:rFonts w:ascii="Times New Roman" w:hAnsi="Times New Roman" w:cs="Times New Roman"/>
          <w:b/>
          <w:sz w:val="24"/>
          <w:szCs w:val="24"/>
        </w:rPr>
        <w:t>Telefon Zaufania</w:t>
      </w:r>
      <w:r w:rsidRPr="00C34073">
        <w:rPr>
          <w:rFonts w:ascii="Times New Roman" w:hAnsi="Times New Roman" w:cs="Times New Roman"/>
          <w:sz w:val="24"/>
          <w:szCs w:val="24"/>
        </w:rPr>
        <w:t xml:space="preserve"> - 19 288 (linia dostępna od poniedziałku do piątku w godz. 20:00 -08:00; w soboty, niedziele i święta - całodobowo);  </w:t>
      </w:r>
    </w:p>
    <w:p w14:paraId="0D7AF9D0" w14:textId="77777777" w:rsidR="004C4CBD" w:rsidRPr="00C34073" w:rsidRDefault="00CF3DAC" w:rsidP="00C34073">
      <w:pPr>
        <w:spacing w:after="179" w:line="259" w:lineRule="auto"/>
        <w:ind w:left="72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41CE6BDE" w14:textId="77777777" w:rsidR="004C4CBD" w:rsidRPr="00C34073" w:rsidRDefault="00CF3DAC" w:rsidP="00C34073">
      <w:pPr>
        <w:numPr>
          <w:ilvl w:val="0"/>
          <w:numId w:val="23"/>
        </w:numPr>
        <w:spacing w:after="0"/>
        <w:ind w:right="0" w:hanging="360"/>
        <w:jc w:val="both"/>
        <w:rPr>
          <w:rFonts w:ascii="Times New Roman" w:hAnsi="Times New Roman" w:cs="Times New Roman"/>
          <w:sz w:val="24"/>
          <w:szCs w:val="24"/>
        </w:rPr>
      </w:pPr>
      <w:r w:rsidRPr="00C34073">
        <w:rPr>
          <w:rFonts w:ascii="Times New Roman" w:hAnsi="Times New Roman" w:cs="Times New Roman"/>
          <w:b/>
          <w:sz w:val="24"/>
          <w:szCs w:val="24"/>
        </w:rPr>
        <w:t>Ogólnopolskie Pogotowie dla Ofiar Przemocy w Rodzinie „Niebieska Linia”</w:t>
      </w:r>
      <w:r w:rsidRPr="00C34073">
        <w:rPr>
          <w:rFonts w:ascii="Times New Roman" w:hAnsi="Times New Roman" w:cs="Times New Roman"/>
          <w:sz w:val="24"/>
          <w:szCs w:val="24"/>
        </w:rPr>
        <w:t xml:space="preserve"> – 800 120 002 (linia dostępna 24 godziny na dobę i przez siedem dni w tygodniu) oraz e-mail: </w:t>
      </w:r>
      <w:r w:rsidRPr="00C34073">
        <w:rPr>
          <w:rFonts w:ascii="Times New Roman" w:hAnsi="Times New Roman" w:cs="Times New Roman"/>
          <w:i/>
          <w:sz w:val="24"/>
          <w:szCs w:val="24"/>
        </w:rPr>
        <w:t>niebieskalinia@niebieskalinia.info</w:t>
      </w:r>
      <w:r w:rsidRPr="00C34073">
        <w:rPr>
          <w:rFonts w:ascii="Times New Roman" w:hAnsi="Times New Roman" w:cs="Times New Roman"/>
          <w:sz w:val="24"/>
          <w:szCs w:val="24"/>
        </w:rPr>
        <w:t xml:space="preserve">;  </w:t>
      </w:r>
    </w:p>
    <w:p w14:paraId="270CEC2E" w14:textId="77777777" w:rsidR="004C4CBD" w:rsidRPr="00C34073" w:rsidRDefault="00CF3DAC" w:rsidP="00C34073">
      <w:pPr>
        <w:spacing w:after="179" w:line="259" w:lineRule="auto"/>
        <w:ind w:left="72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35CD73F5" w14:textId="77777777" w:rsidR="004C4CBD" w:rsidRPr="00C34073" w:rsidRDefault="00CF3DAC" w:rsidP="00C34073">
      <w:pPr>
        <w:numPr>
          <w:ilvl w:val="0"/>
          <w:numId w:val="23"/>
        </w:numPr>
        <w:spacing w:after="0" w:line="259" w:lineRule="auto"/>
        <w:ind w:right="0" w:hanging="360"/>
        <w:jc w:val="both"/>
        <w:rPr>
          <w:rFonts w:ascii="Times New Roman" w:hAnsi="Times New Roman" w:cs="Times New Roman"/>
          <w:sz w:val="24"/>
          <w:szCs w:val="24"/>
        </w:rPr>
      </w:pPr>
      <w:r w:rsidRPr="00C34073">
        <w:rPr>
          <w:rFonts w:ascii="Times New Roman" w:hAnsi="Times New Roman" w:cs="Times New Roman"/>
          <w:b/>
          <w:sz w:val="24"/>
          <w:szCs w:val="24"/>
        </w:rPr>
        <w:t>Ogólnopolskie Pogotowie dla Ofiar Przemocy w Rodzinie „Niebieska Linia” Instytutu Psychologii Zdrowia</w:t>
      </w:r>
      <w:r w:rsidRPr="00C34073">
        <w:rPr>
          <w:rFonts w:ascii="Times New Roman" w:hAnsi="Times New Roman" w:cs="Times New Roman"/>
          <w:sz w:val="24"/>
          <w:szCs w:val="24"/>
        </w:rPr>
        <w:t xml:space="preserve"> – (22) 668 70 00 oraz 116 123 (linia dostępna 24 godziny na dobę i przez siedem dni w tygodniu); </w:t>
      </w:r>
      <w:r w:rsidRPr="00C34073">
        <w:rPr>
          <w:rFonts w:ascii="Times New Roman" w:hAnsi="Times New Roman" w:cs="Times New Roman"/>
          <w:b/>
          <w:sz w:val="24"/>
          <w:szCs w:val="24"/>
        </w:rPr>
        <w:t xml:space="preserve"> </w:t>
      </w:r>
    </w:p>
    <w:p w14:paraId="25E65047" w14:textId="77777777" w:rsidR="004C4CBD" w:rsidRPr="00C34073" w:rsidRDefault="00CF3DAC" w:rsidP="00C34073">
      <w:pPr>
        <w:spacing w:after="179" w:line="259" w:lineRule="auto"/>
        <w:ind w:left="72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 </w:t>
      </w:r>
    </w:p>
    <w:p w14:paraId="0FA27835" w14:textId="77777777" w:rsidR="004C4CBD" w:rsidRPr="00C34073" w:rsidRDefault="00CF3DAC" w:rsidP="00C34073">
      <w:pPr>
        <w:numPr>
          <w:ilvl w:val="0"/>
          <w:numId w:val="23"/>
        </w:numPr>
        <w:spacing w:after="0" w:line="259" w:lineRule="auto"/>
        <w:ind w:right="0" w:hanging="360"/>
        <w:jc w:val="both"/>
        <w:rPr>
          <w:rFonts w:ascii="Times New Roman" w:hAnsi="Times New Roman" w:cs="Times New Roman"/>
          <w:sz w:val="24"/>
          <w:szCs w:val="24"/>
        </w:rPr>
      </w:pPr>
      <w:r w:rsidRPr="00C34073">
        <w:rPr>
          <w:rFonts w:ascii="Times New Roman" w:hAnsi="Times New Roman" w:cs="Times New Roman"/>
          <w:b/>
          <w:sz w:val="24"/>
          <w:szCs w:val="24"/>
        </w:rPr>
        <w:t>Fundacja Dajemy Dzieciom Siłę</w:t>
      </w:r>
      <w:r w:rsidRPr="00C34073">
        <w:rPr>
          <w:rFonts w:ascii="Times New Roman" w:hAnsi="Times New Roman" w:cs="Times New Roman"/>
          <w:sz w:val="24"/>
          <w:szCs w:val="24"/>
        </w:rPr>
        <w:t xml:space="preserve"> </w:t>
      </w:r>
    </w:p>
    <w:p w14:paraId="66EA3682" w14:textId="77777777" w:rsidR="004C4CBD" w:rsidRPr="00C34073" w:rsidRDefault="00CF3DAC" w:rsidP="00C34073">
      <w:pPr>
        <w:numPr>
          <w:ilvl w:val="1"/>
          <w:numId w:val="23"/>
        </w:numPr>
        <w:spacing w:after="0"/>
        <w:ind w:right="0"/>
        <w:jc w:val="both"/>
        <w:rPr>
          <w:rFonts w:ascii="Times New Roman" w:hAnsi="Times New Roman" w:cs="Times New Roman"/>
          <w:sz w:val="24"/>
          <w:szCs w:val="24"/>
        </w:rPr>
      </w:pPr>
      <w:r w:rsidRPr="00C34073">
        <w:rPr>
          <w:rFonts w:ascii="Times New Roman" w:hAnsi="Times New Roman" w:cs="Times New Roman"/>
          <w:b/>
          <w:sz w:val="24"/>
          <w:szCs w:val="24"/>
        </w:rPr>
        <w:t>telefon zaufania dla dzieci i młodzieży</w:t>
      </w:r>
      <w:r w:rsidRPr="00C34073">
        <w:rPr>
          <w:rFonts w:ascii="Times New Roman" w:hAnsi="Times New Roman" w:cs="Times New Roman"/>
          <w:sz w:val="24"/>
          <w:szCs w:val="24"/>
        </w:rPr>
        <w:t xml:space="preserve"> – 116 111 (linia dostępna 24 godziny na dobę i przez siedem dni w tygodniu) </w:t>
      </w:r>
    </w:p>
    <w:p w14:paraId="423A0E57" w14:textId="77777777" w:rsidR="004C4CBD" w:rsidRPr="00C34073" w:rsidRDefault="00CF3DAC" w:rsidP="00C34073">
      <w:pPr>
        <w:numPr>
          <w:ilvl w:val="1"/>
          <w:numId w:val="23"/>
        </w:numPr>
        <w:spacing w:after="0"/>
        <w:ind w:right="0"/>
        <w:jc w:val="both"/>
        <w:rPr>
          <w:rFonts w:ascii="Times New Roman" w:hAnsi="Times New Roman" w:cs="Times New Roman"/>
          <w:sz w:val="24"/>
          <w:szCs w:val="24"/>
        </w:rPr>
      </w:pPr>
      <w:r w:rsidRPr="00C34073">
        <w:rPr>
          <w:rFonts w:ascii="Times New Roman" w:hAnsi="Times New Roman" w:cs="Times New Roman"/>
          <w:b/>
          <w:sz w:val="24"/>
          <w:szCs w:val="24"/>
        </w:rPr>
        <w:t>telefon dla rodziców i nauczycieli</w:t>
      </w:r>
      <w:r w:rsidRPr="00C34073">
        <w:rPr>
          <w:rFonts w:ascii="Times New Roman" w:hAnsi="Times New Roman" w:cs="Times New Roman"/>
          <w:sz w:val="24"/>
          <w:szCs w:val="24"/>
        </w:rPr>
        <w:t xml:space="preserve">, którzy potrzebują wsparcia i informacji w zakresie przeciwdziałania i pomocy psychologicznej dzieciom przeżywającym kłopoty i trudności takie jak: agresja i przemoc w szkole – 800 100 100 (linia czynna od poniedziałku do piątku, w godz. 12 – 15);  </w:t>
      </w:r>
    </w:p>
    <w:p w14:paraId="4844F5C6" w14:textId="77777777" w:rsidR="004C4CBD" w:rsidRPr="00C34073" w:rsidRDefault="00CF3DAC" w:rsidP="00C34073">
      <w:pPr>
        <w:spacing w:after="179" w:line="259" w:lineRule="auto"/>
        <w:ind w:left="72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1895826D" w14:textId="77777777" w:rsidR="004C4CBD" w:rsidRPr="00C34073" w:rsidRDefault="00CF3DAC" w:rsidP="00C34073">
      <w:pPr>
        <w:numPr>
          <w:ilvl w:val="0"/>
          <w:numId w:val="23"/>
        </w:numPr>
        <w:spacing w:after="0"/>
        <w:ind w:right="0" w:hanging="360"/>
        <w:jc w:val="both"/>
        <w:rPr>
          <w:rFonts w:ascii="Times New Roman" w:hAnsi="Times New Roman" w:cs="Times New Roman"/>
          <w:sz w:val="24"/>
          <w:szCs w:val="24"/>
        </w:rPr>
      </w:pPr>
      <w:r w:rsidRPr="00C34073">
        <w:rPr>
          <w:rFonts w:ascii="Times New Roman" w:hAnsi="Times New Roman" w:cs="Times New Roman"/>
          <w:b/>
          <w:sz w:val="24"/>
          <w:szCs w:val="24"/>
        </w:rPr>
        <w:t>Dziecięcy Telefon Zaufania Rzecznika Praw Dziecka</w:t>
      </w:r>
      <w:r w:rsidRPr="00C34073">
        <w:rPr>
          <w:rFonts w:ascii="Times New Roman" w:hAnsi="Times New Roman" w:cs="Times New Roman"/>
          <w:sz w:val="24"/>
          <w:szCs w:val="24"/>
        </w:rPr>
        <w:t xml:space="preserve"> – 800 12 12 12 (linia dostępna 24 godziny na dobę i przez siedem dni w tygodniu); </w:t>
      </w:r>
    </w:p>
    <w:p w14:paraId="3AB94CBD" w14:textId="77777777" w:rsidR="004C4CBD" w:rsidRPr="00C34073" w:rsidRDefault="00CF3DAC" w:rsidP="00C34073">
      <w:pPr>
        <w:spacing w:after="179" w:line="259" w:lineRule="auto"/>
        <w:ind w:left="72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71C1D0E3" w14:textId="77777777" w:rsidR="004C4CBD" w:rsidRPr="00C34073" w:rsidRDefault="00CF3DAC" w:rsidP="00C34073">
      <w:pPr>
        <w:numPr>
          <w:ilvl w:val="0"/>
          <w:numId w:val="23"/>
        </w:numPr>
        <w:spacing w:after="0"/>
        <w:ind w:right="0" w:hanging="360"/>
        <w:jc w:val="both"/>
        <w:rPr>
          <w:rFonts w:ascii="Times New Roman" w:hAnsi="Times New Roman" w:cs="Times New Roman"/>
          <w:sz w:val="24"/>
          <w:szCs w:val="24"/>
        </w:rPr>
      </w:pPr>
      <w:r w:rsidRPr="00C34073">
        <w:rPr>
          <w:rFonts w:ascii="Times New Roman" w:hAnsi="Times New Roman" w:cs="Times New Roman"/>
          <w:b/>
          <w:sz w:val="24"/>
          <w:szCs w:val="24"/>
        </w:rPr>
        <w:t>Anonimowa Policyjna Linia Specjalna „Zatrzymaj Przemoc”</w:t>
      </w:r>
      <w:r w:rsidRPr="00C34073">
        <w:rPr>
          <w:rFonts w:ascii="Times New Roman" w:hAnsi="Times New Roman" w:cs="Times New Roman"/>
          <w:sz w:val="24"/>
          <w:szCs w:val="24"/>
        </w:rPr>
        <w:t xml:space="preserve"> – 800 120 148 –(bezpłatna linia dostępna 24 godziny na dobę i przez siedem dni w tygodniu);  </w:t>
      </w:r>
    </w:p>
    <w:p w14:paraId="337799B0" w14:textId="77777777" w:rsidR="004C4CBD" w:rsidRPr="00C34073" w:rsidRDefault="00CF3DAC" w:rsidP="00C34073">
      <w:pPr>
        <w:spacing w:after="179" w:line="259" w:lineRule="auto"/>
        <w:ind w:left="72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0E4FCD48" w14:textId="77777777" w:rsidR="004C4CBD" w:rsidRPr="00C34073" w:rsidRDefault="00CF3DAC" w:rsidP="00C34073">
      <w:pPr>
        <w:numPr>
          <w:ilvl w:val="0"/>
          <w:numId w:val="23"/>
        </w:numPr>
        <w:spacing w:after="0"/>
        <w:ind w:right="0" w:hanging="360"/>
        <w:jc w:val="both"/>
        <w:rPr>
          <w:rFonts w:ascii="Times New Roman" w:hAnsi="Times New Roman" w:cs="Times New Roman"/>
          <w:sz w:val="24"/>
          <w:szCs w:val="24"/>
        </w:rPr>
      </w:pPr>
      <w:r w:rsidRPr="00C34073">
        <w:rPr>
          <w:rFonts w:ascii="Times New Roman" w:hAnsi="Times New Roman" w:cs="Times New Roman"/>
          <w:b/>
          <w:sz w:val="24"/>
          <w:szCs w:val="24"/>
        </w:rPr>
        <w:t>Linia wsparcia psychologicznego Polskiego Czerwonego Krzyża</w:t>
      </w:r>
      <w:r w:rsidRPr="00C34073">
        <w:rPr>
          <w:rFonts w:ascii="Times New Roman" w:hAnsi="Times New Roman" w:cs="Times New Roman"/>
          <w:sz w:val="24"/>
          <w:szCs w:val="24"/>
        </w:rPr>
        <w:t xml:space="preserve"> – (22) 230 22 07 (linia dostępna od poniedziałku do piątku w godz. 16 – 20); </w:t>
      </w:r>
    </w:p>
    <w:p w14:paraId="2682FC8E" w14:textId="77777777" w:rsidR="004C4CBD" w:rsidRPr="00C34073" w:rsidRDefault="00CF3DAC" w:rsidP="00C34073">
      <w:pPr>
        <w:spacing w:after="179" w:line="259" w:lineRule="auto"/>
        <w:ind w:left="72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0A1F8C4F" w14:textId="77777777" w:rsidR="004C4CBD" w:rsidRPr="00C34073" w:rsidRDefault="00CF3DAC" w:rsidP="00C34073">
      <w:pPr>
        <w:numPr>
          <w:ilvl w:val="0"/>
          <w:numId w:val="23"/>
        </w:numPr>
        <w:spacing w:after="135" w:line="259" w:lineRule="auto"/>
        <w:ind w:right="0" w:hanging="360"/>
        <w:jc w:val="both"/>
        <w:rPr>
          <w:rFonts w:ascii="Times New Roman" w:hAnsi="Times New Roman" w:cs="Times New Roman"/>
          <w:sz w:val="24"/>
          <w:szCs w:val="24"/>
        </w:rPr>
      </w:pPr>
      <w:r w:rsidRPr="00C34073">
        <w:rPr>
          <w:rFonts w:ascii="Times New Roman" w:hAnsi="Times New Roman" w:cs="Times New Roman"/>
          <w:b/>
          <w:sz w:val="24"/>
          <w:szCs w:val="24"/>
        </w:rPr>
        <w:t>Bezpłatna aplikacja mobilna „Twój parasol”</w:t>
      </w:r>
      <w:r w:rsidRPr="00C34073">
        <w:rPr>
          <w:rFonts w:ascii="Times New Roman" w:hAnsi="Times New Roman" w:cs="Times New Roman"/>
          <w:sz w:val="24"/>
          <w:szCs w:val="24"/>
        </w:rPr>
        <w:t xml:space="preserve"> – https://twojparasol.com/ </w:t>
      </w:r>
    </w:p>
    <w:p w14:paraId="7756796E" w14:textId="77777777" w:rsidR="004C4CBD" w:rsidRPr="00C34073" w:rsidRDefault="00CF3DAC" w:rsidP="00C34073">
      <w:pPr>
        <w:spacing w:after="177" w:line="259" w:lineRule="auto"/>
        <w:ind w:left="0" w:right="0" w:firstLine="0"/>
        <w:jc w:val="both"/>
        <w:rPr>
          <w:rFonts w:ascii="Times New Roman" w:hAnsi="Times New Roman" w:cs="Times New Roman"/>
          <w:sz w:val="24"/>
          <w:szCs w:val="24"/>
        </w:rPr>
      </w:pPr>
      <w:r w:rsidRPr="00C34073">
        <w:rPr>
          <w:rFonts w:ascii="Times New Roman" w:hAnsi="Times New Roman" w:cs="Times New Roman"/>
          <w:b/>
          <w:sz w:val="24"/>
          <w:szCs w:val="24"/>
        </w:rPr>
        <w:t xml:space="preserve"> </w:t>
      </w:r>
    </w:p>
    <w:p w14:paraId="4B7D5CC8" w14:textId="77777777" w:rsidR="004C4CBD" w:rsidRPr="00C34073" w:rsidRDefault="00CF3DAC" w:rsidP="00C34073">
      <w:pPr>
        <w:pStyle w:val="Nagwek3"/>
        <w:ind w:left="-5"/>
        <w:jc w:val="both"/>
        <w:rPr>
          <w:rFonts w:ascii="Times New Roman" w:hAnsi="Times New Roman" w:cs="Times New Roman"/>
          <w:szCs w:val="24"/>
        </w:rPr>
      </w:pPr>
      <w:r w:rsidRPr="00C34073">
        <w:rPr>
          <w:rFonts w:ascii="Times New Roman" w:hAnsi="Times New Roman" w:cs="Times New Roman"/>
          <w:szCs w:val="24"/>
        </w:rPr>
        <w:t>Przepisy końcowe</w:t>
      </w:r>
      <w:r w:rsidRPr="00C34073">
        <w:rPr>
          <w:rFonts w:ascii="Times New Roman" w:hAnsi="Times New Roman" w:cs="Times New Roman"/>
          <w:szCs w:val="24"/>
          <w:u w:val="none"/>
        </w:rPr>
        <w:t xml:space="preserve"> </w:t>
      </w:r>
    </w:p>
    <w:p w14:paraId="235D4D2F" w14:textId="77777777" w:rsidR="004C4CBD" w:rsidRPr="00C34073" w:rsidRDefault="00CF3DAC" w:rsidP="00C34073">
      <w:pPr>
        <w:ind w:left="-5" w:right="0"/>
        <w:jc w:val="both"/>
        <w:rPr>
          <w:rFonts w:ascii="Times New Roman" w:hAnsi="Times New Roman" w:cs="Times New Roman"/>
          <w:sz w:val="24"/>
          <w:szCs w:val="24"/>
        </w:rPr>
      </w:pPr>
      <w:r w:rsidRPr="00C34073">
        <w:rPr>
          <w:rFonts w:ascii="Times New Roman" w:hAnsi="Times New Roman" w:cs="Times New Roman"/>
          <w:sz w:val="24"/>
          <w:szCs w:val="24"/>
        </w:rPr>
        <w:t xml:space="preserve">1.Standardy ochrony małoletnich przed krzywdzeniem wchodzą w życie z dniem ich ogłoszenia. </w:t>
      </w:r>
    </w:p>
    <w:p w14:paraId="4D66C676" w14:textId="77777777" w:rsidR="004C4CBD" w:rsidRPr="00C34073" w:rsidRDefault="00CF3DAC" w:rsidP="00C34073">
      <w:pPr>
        <w:spacing w:after="0"/>
        <w:ind w:left="-5" w:right="0"/>
        <w:jc w:val="both"/>
        <w:rPr>
          <w:rFonts w:ascii="Times New Roman" w:hAnsi="Times New Roman" w:cs="Times New Roman"/>
          <w:sz w:val="24"/>
          <w:szCs w:val="24"/>
        </w:rPr>
      </w:pPr>
      <w:r w:rsidRPr="00C34073">
        <w:rPr>
          <w:rFonts w:ascii="Times New Roman" w:hAnsi="Times New Roman" w:cs="Times New Roman"/>
          <w:sz w:val="24"/>
          <w:szCs w:val="24"/>
        </w:rPr>
        <w:lastRenderedPageBreak/>
        <w:t xml:space="preserve">2. Ogłoszenie następuje w sposób dostępny dla personelu placówki, w szczególności poprzez wywieszenie w miejscu ogłoszeń lub poprzez przesłanie ich tekstu drogą elektroniczną. </w:t>
      </w:r>
    </w:p>
    <w:p w14:paraId="7AD87428" w14:textId="77777777" w:rsidR="004C4CBD" w:rsidRPr="00C34073" w:rsidRDefault="00CF3DAC" w:rsidP="00C34073">
      <w:pPr>
        <w:spacing w:after="160"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5CED13D2" w14:textId="77777777" w:rsidR="004C4CBD" w:rsidRPr="00C34073" w:rsidRDefault="00CF3DAC" w:rsidP="00C34073">
      <w:pPr>
        <w:spacing w:after="158"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0E1E51B5" w14:textId="77777777" w:rsidR="004C4CBD" w:rsidRPr="00C34073" w:rsidRDefault="00CF3DAC" w:rsidP="00C34073">
      <w:pPr>
        <w:spacing w:after="0"/>
        <w:ind w:left="-5" w:right="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3C314E3E" w14:textId="77777777" w:rsidR="004C4CBD" w:rsidRPr="00C34073" w:rsidRDefault="00CF3DAC" w:rsidP="00C34073">
      <w:pPr>
        <w:spacing w:after="158"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p w14:paraId="4A9370EC" w14:textId="77777777" w:rsidR="004C4CBD" w:rsidRPr="00C34073" w:rsidRDefault="00CF3DAC" w:rsidP="0090336F">
      <w:pPr>
        <w:spacing w:after="160" w:line="259" w:lineRule="auto"/>
        <w:ind w:left="0" w:right="0" w:firstLine="0"/>
        <w:jc w:val="both"/>
        <w:rPr>
          <w:rFonts w:ascii="Times New Roman" w:hAnsi="Times New Roman" w:cs="Times New Roman"/>
          <w:sz w:val="24"/>
          <w:szCs w:val="24"/>
        </w:rPr>
      </w:pPr>
      <w:r w:rsidRPr="00C34073">
        <w:rPr>
          <w:rFonts w:ascii="Times New Roman" w:hAnsi="Times New Roman" w:cs="Times New Roman"/>
          <w:sz w:val="24"/>
          <w:szCs w:val="24"/>
        </w:rPr>
        <w:t xml:space="preserve"> </w:t>
      </w:r>
    </w:p>
    <w:sectPr w:rsidR="004C4CBD" w:rsidRPr="00C34073" w:rsidSect="003706D6">
      <w:footerReference w:type="even" r:id="rId7"/>
      <w:footerReference w:type="default" r:id="rId8"/>
      <w:footerReference w:type="first" r:id="rId9"/>
      <w:pgSz w:w="11906" w:h="16838"/>
      <w:pgMar w:top="1460" w:right="1416" w:bottom="706"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DEF1A" w14:textId="77777777" w:rsidR="00CE775B" w:rsidRDefault="00CE775B">
      <w:pPr>
        <w:spacing w:after="0" w:line="240" w:lineRule="auto"/>
      </w:pPr>
      <w:r>
        <w:separator/>
      </w:r>
    </w:p>
  </w:endnote>
  <w:endnote w:type="continuationSeparator" w:id="0">
    <w:p w14:paraId="1565AE31" w14:textId="77777777" w:rsidR="00CE775B" w:rsidRDefault="00CE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F335" w14:textId="77777777" w:rsidR="004C4CBD" w:rsidRDefault="00700FE9">
    <w:pPr>
      <w:spacing w:after="0" w:line="259" w:lineRule="auto"/>
      <w:ind w:left="1" w:right="0" w:firstLine="0"/>
      <w:jc w:val="center"/>
    </w:pPr>
    <w:r>
      <w:fldChar w:fldCharType="begin"/>
    </w:r>
    <w:r w:rsidR="00CF3DAC">
      <w:instrText xml:space="preserve"> PAGE   \* MERGEFORMAT </w:instrText>
    </w:r>
    <w:r>
      <w:fldChar w:fldCharType="separate"/>
    </w:r>
    <w:r w:rsidR="00CF3DAC">
      <w:t>2</w:t>
    </w:r>
    <w:r>
      <w:fldChar w:fldCharType="end"/>
    </w:r>
    <w:r w:rsidR="00CF3DAC">
      <w:t xml:space="preserve"> </w:t>
    </w:r>
  </w:p>
  <w:p w14:paraId="6ED713D0" w14:textId="77777777" w:rsidR="004C4CBD" w:rsidRDefault="00CF3DAC">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8FD48" w14:textId="77777777" w:rsidR="004C4CBD" w:rsidRDefault="00700FE9">
    <w:pPr>
      <w:spacing w:after="0" w:line="259" w:lineRule="auto"/>
      <w:ind w:left="1" w:right="0" w:firstLine="0"/>
      <w:jc w:val="center"/>
    </w:pPr>
    <w:r>
      <w:fldChar w:fldCharType="begin"/>
    </w:r>
    <w:r w:rsidR="00CF3DAC">
      <w:instrText xml:space="preserve"> PAGE   \* MERGEFORMAT </w:instrText>
    </w:r>
    <w:r>
      <w:fldChar w:fldCharType="separate"/>
    </w:r>
    <w:r w:rsidR="00F244E4">
      <w:rPr>
        <w:noProof/>
      </w:rPr>
      <w:t>2</w:t>
    </w:r>
    <w:r>
      <w:fldChar w:fldCharType="end"/>
    </w:r>
    <w:r w:rsidR="00CF3DAC">
      <w:t xml:space="preserve"> </w:t>
    </w:r>
  </w:p>
  <w:p w14:paraId="5C296A9A" w14:textId="77777777" w:rsidR="004C4CBD" w:rsidRDefault="00CF3DAC">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DA846" w14:textId="77777777" w:rsidR="004C4CBD" w:rsidRDefault="004C4CBD">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07E57" w14:textId="77777777" w:rsidR="00CE775B" w:rsidRDefault="00CE775B">
      <w:pPr>
        <w:spacing w:after="0" w:line="240" w:lineRule="auto"/>
      </w:pPr>
      <w:r>
        <w:separator/>
      </w:r>
    </w:p>
  </w:footnote>
  <w:footnote w:type="continuationSeparator" w:id="0">
    <w:p w14:paraId="54EFBF27" w14:textId="77777777" w:rsidR="00CE775B" w:rsidRDefault="00CE7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1456"/>
    <w:multiLevelType w:val="hybridMultilevel"/>
    <w:tmpl w:val="96CC831E"/>
    <w:lvl w:ilvl="0" w:tplc="A6D01FB4">
      <w:start w:val="1"/>
      <w:numFmt w:val="decimal"/>
      <w:lvlText w:val="%1."/>
      <w:lvlJc w:val="left"/>
      <w:pPr>
        <w:ind w:left="218"/>
      </w:pPr>
      <w:rPr>
        <w:rFonts w:ascii="Times New Roman" w:eastAsia="Calibri" w:hAnsi="Times New Roman" w:cs="Times New Roman" w:hint="default"/>
        <w:b w:val="0"/>
        <w:i w:val="0"/>
        <w:strike w:val="0"/>
        <w:dstrike w:val="0"/>
        <w:color w:val="323232"/>
        <w:sz w:val="24"/>
        <w:szCs w:val="24"/>
        <w:u w:val="none" w:color="000000"/>
        <w:bdr w:val="none" w:sz="0" w:space="0" w:color="auto"/>
        <w:shd w:val="clear" w:color="auto" w:fill="auto"/>
        <w:vertAlign w:val="baseline"/>
      </w:rPr>
    </w:lvl>
    <w:lvl w:ilvl="1" w:tplc="ECA06908">
      <w:start w:val="1"/>
      <w:numFmt w:val="lowerLetter"/>
      <w:lvlText w:val="%2"/>
      <w:lvlJc w:val="left"/>
      <w:pPr>
        <w:ind w:left="108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2" w:tplc="BFF23A30">
      <w:start w:val="1"/>
      <w:numFmt w:val="lowerRoman"/>
      <w:lvlText w:val="%3"/>
      <w:lvlJc w:val="left"/>
      <w:pPr>
        <w:ind w:left="180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3" w:tplc="C2C811DC">
      <w:start w:val="1"/>
      <w:numFmt w:val="decimal"/>
      <w:lvlText w:val="%4"/>
      <w:lvlJc w:val="left"/>
      <w:pPr>
        <w:ind w:left="252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4" w:tplc="97D07A72">
      <w:start w:val="1"/>
      <w:numFmt w:val="lowerLetter"/>
      <w:lvlText w:val="%5"/>
      <w:lvlJc w:val="left"/>
      <w:pPr>
        <w:ind w:left="324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5" w:tplc="D750AF56">
      <w:start w:val="1"/>
      <w:numFmt w:val="lowerRoman"/>
      <w:lvlText w:val="%6"/>
      <w:lvlJc w:val="left"/>
      <w:pPr>
        <w:ind w:left="396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6" w:tplc="E6EA3446">
      <w:start w:val="1"/>
      <w:numFmt w:val="decimal"/>
      <w:lvlText w:val="%7"/>
      <w:lvlJc w:val="left"/>
      <w:pPr>
        <w:ind w:left="468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7" w:tplc="CC162110">
      <w:start w:val="1"/>
      <w:numFmt w:val="lowerLetter"/>
      <w:lvlText w:val="%8"/>
      <w:lvlJc w:val="left"/>
      <w:pPr>
        <w:ind w:left="540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8" w:tplc="B74C8564">
      <w:start w:val="1"/>
      <w:numFmt w:val="lowerRoman"/>
      <w:lvlText w:val="%9"/>
      <w:lvlJc w:val="left"/>
      <w:pPr>
        <w:ind w:left="612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abstractNum>
  <w:abstractNum w:abstractNumId="1" w15:restartNumberingAfterBreak="0">
    <w:nsid w:val="06714662"/>
    <w:multiLevelType w:val="hybridMultilevel"/>
    <w:tmpl w:val="C532B21A"/>
    <w:lvl w:ilvl="0" w:tplc="3C92072A">
      <w:start w:val="7"/>
      <w:numFmt w:val="decimal"/>
      <w:lvlText w:val="%1."/>
      <w:lvlJc w:val="left"/>
      <w:pPr>
        <w:ind w:left="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0E4896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6A35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2C45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206FE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40C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8EEF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4AA1C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66C2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F867AC"/>
    <w:multiLevelType w:val="hybridMultilevel"/>
    <w:tmpl w:val="C128ABB8"/>
    <w:lvl w:ilvl="0" w:tplc="9BB4EAEA">
      <w:start w:val="1"/>
      <w:numFmt w:val="decimal"/>
      <w:suff w:val="nothing"/>
      <w:lvlText w:val="%1."/>
      <w:lvlJc w:val="left"/>
      <w:pPr>
        <w:ind w:left="218" w:firstLine="0"/>
      </w:pPr>
      <w:rPr>
        <w:rFonts w:hint="default"/>
        <w:b w:val="0"/>
        <w:i w:val="0"/>
        <w:strike w:val="0"/>
        <w:dstrike w:val="0"/>
        <w:color w:val="000000"/>
        <w:sz w:val="24"/>
        <w:szCs w:val="24"/>
        <w:u w:val="none" w:color="000000"/>
        <w:bdr w:val="none" w:sz="0" w:space="0" w:color="auto"/>
        <w:shd w:val="clear" w:color="auto" w:fill="auto"/>
        <w:vertAlign w:val="baseline"/>
      </w:rPr>
    </w:lvl>
    <w:lvl w:ilvl="1" w:tplc="51A0D6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A29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0C49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FA917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367C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ACF8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620F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8C45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CD6EE9"/>
    <w:multiLevelType w:val="hybridMultilevel"/>
    <w:tmpl w:val="4386D694"/>
    <w:lvl w:ilvl="0" w:tplc="7E14529A">
      <w:start w:val="1"/>
      <w:numFmt w:val="decimal"/>
      <w:lvlText w:val="%1."/>
      <w:lvlJc w:val="left"/>
      <w:pPr>
        <w:ind w:left="21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78BD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34DA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A0C6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28EA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0EA2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E480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A67F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DCFB9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DA10D2"/>
    <w:multiLevelType w:val="hybridMultilevel"/>
    <w:tmpl w:val="1DF47556"/>
    <w:lvl w:ilvl="0" w:tplc="CAA24B48">
      <w:start w:val="5"/>
      <w:numFmt w:val="decimal"/>
      <w:lvlText w:val="%1."/>
      <w:lvlJc w:val="left"/>
      <w:pPr>
        <w:ind w:left="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D4CA4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A21C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BE28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2222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D8CB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7488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FEBC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DE24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41782E"/>
    <w:multiLevelType w:val="hybridMultilevel"/>
    <w:tmpl w:val="83305A0C"/>
    <w:lvl w:ilvl="0" w:tplc="DFBCD100">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 w15:restartNumberingAfterBreak="0">
    <w:nsid w:val="1494311F"/>
    <w:multiLevelType w:val="hybridMultilevel"/>
    <w:tmpl w:val="21CAC772"/>
    <w:lvl w:ilvl="0" w:tplc="F74A9BC0">
      <w:start w:val="1"/>
      <w:numFmt w:val="lowerLetter"/>
      <w:lvlText w:val="%1)"/>
      <w:lvlJc w:val="left"/>
      <w:pPr>
        <w:ind w:left="938" w:hanging="360"/>
      </w:pPr>
      <w:rPr>
        <w:rFonts w:ascii="Times New Roman" w:eastAsia="Calibri" w:hAnsi="Times New Roman" w:cs="Times New Roman"/>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7" w15:restartNumberingAfterBreak="0">
    <w:nsid w:val="14D6086B"/>
    <w:multiLevelType w:val="hybridMultilevel"/>
    <w:tmpl w:val="4A644914"/>
    <w:lvl w:ilvl="0" w:tplc="168C59AC">
      <w:start w:val="1"/>
      <w:numFmt w:val="decimal"/>
      <w:lvlText w:val="%1."/>
      <w:lvlJc w:val="left"/>
      <w:pPr>
        <w:ind w:left="21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78EF6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B0E6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2EFC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287D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B27D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1217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40ED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769C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8D7926"/>
    <w:multiLevelType w:val="hybridMultilevel"/>
    <w:tmpl w:val="0CC09754"/>
    <w:lvl w:ilvl="0" w:tplc="FE0A6B7C">
      <w:start w:val="1"/>
      <w:numFmt w:val="decimal"/>
      <w:lvlText w:val="%1."/>
      <w:lvlJc w:val="left"/>
      <w:pPr>
        <w:ind w:left="1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1" w:tplc="0B1A1E02">
      <w:start w:val="1"/>
      <w:numFmt w:val="lowerLetter"/>
      <w:lvlText w:val="%2"/>
      <w:lvlJc w:val="left"/>
      <w:pPr>
        <w:ind w:left="108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2" w:tplc="9D3A4BB4">
      <w:start w:val="1"/>
      <w:numFmt w:val="lowerRoman"/>
      <w:lvlText w:val="%3"/>
      <w:lvlJc w:val="left"/>
      <w:pPr>
        <w:ind w:left="180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3" w:tplc="AC1A1194">
      <w:start w:val="1"/>
      <w:numFmt w:val="decimal"/>
      <w:lvlText w:val="%4"/>
      <w:lvlJc w:val="left"/>
      <w:pPr>
        <w:ind w:left="252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4" w:tplc="D75675FE">
      <w:start w:val="1"/>
      <w:numFmt w:val="lowerLetter"/>
      <w:lvlText w:val="%5"/>
      <w:lvlJc w:val="left"/>
      <w:pPr>
        <w:ind w:left="324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5" w:tplc="F9DE67B8">
      <w:start w:val="1"/>
      <w:numFmt w:val="lowerRoman"/>
      <w:lvlText w:val="%6"/>
      <w:lvlJc w:val="left"/>
      <w:pPr>
        <w:ind w:left="396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6" w:tplc="9828C104">
      <w:start w:val="1"/>
      <w:numFmt w:val="decimal"/>
      <w:lvlText w:val="%7"/>
      <w:lvlJc w:val="left"/>
      <w:pPr>
        <w:ind w:left="468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7" w:tplc="55DC2D36">
      <w:start w:val="1"/>
      <w:numFmt w:val="lowerLetter"/>
      <w:lvlText w:val="%8"/>
      <w:lvlJc w:val="left"/>
      <w:pPr>
        <w:ind w:left="540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8" w:tplc="F2E24D1C">
      <w:start w:val="1"/>
      <w:numFmt w:val="lowerRoman"/>
      <w:lvlText w:val="%9"/>
      <w:lvlJc w:val="left"/>
      <w:pPr>
        <w:ind w:left="612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abstractNum>
  <w:abstractNum w:abstractNumId="9" w15:restartNumberingAfterBreak="0">
    <w:nsid w:val="168532B6"/>
    <w:multiLevelType w:val="hybridMultilevel"/>
    <w:tmpl w:val="5CAC8FD4"/>
    <w:lvl w:ilvl="0" w:tplc="9BB4EAEA">
      <w:start w:val="1"/>
      <w:numFmt w:val="decimal"/>
      <w:suff w:val="nothing"/>
      <w:lvlText w:val="%1."/>
      <w:lvlJc w:val="left"/>
      <w:pPr>
        <w:ind w:left="203"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185E1324"/>
    <w:multiLevelType w:val="hybridMultilevel"/>
    <w:tmpl w:val="F7C4A9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 w15:restartNumberingAfterBreak="0">
    <w:nsid w:val="1B1A7AC3"/>
    <w:multiLevelType w:val="hybridMultilevel"/>
    <w:tmpl w:val="EA2659F8"/>
    <w:lvl w:ilvl="0" w:tplc="EA8CAE88">
      <w:start w:val="1"/>
      <w:numFmt w:val="decimal"/>
      <w:lvlText w:val="%1."/>
      <w:lvlJc w:val="left"/>
      <w:pPr>
        <w:ind w:left="21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990C838">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EEC876">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6E9CCA">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F4EE02">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0C8F8">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F6D51C">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24E81E">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F6954C">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843BAB"/>
    <w:multiLevelType w:val="hybridMultilevel"/>
    <w:tmpl w:val="5182748A"/>
    <w:lvl w:ilvl="0" w:tplc="0415000F">
      <w:start w:val="1"/>
      <w:numFmt w:val="decimal"/>
      <w:lvlText w:val="%1."/>
      <w:lvlJc w:val="left"/>
      <w:pPr>
        <w:ind w:left="10"/>
      </w:pPr>
      <w:rPr>
        <w:rFonts w:hint="default"/>
        <w:b w:val="0"/>
        <w:i w:val="0"/>
        <w:strike w:val="0"/>
        <w:dstrike w:val="0"/>
        <w:color w:val="000000"/>
        <w:sz w:val="24"/>
        <w:szCs w:val="24"/>
        <w:u w:val="none" w:color="000000"/>
        <w:bdr w:val="none" w:sz="0" w:space="0" w:color="auto"/>
        <w:shd w:val="clear" w:color="auto" w:fill="auto"/>
        <w:vertAlign w:val="baseline"/>
      </w:rPr>
    </w:lvl>
    <w:lvl w:ilvl="1" w:tplc="15DE6A3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FE68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2E8F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94F3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0069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0C6A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4AC7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9611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6211CD"/>
    <w:multiLevelType w:val="hybridMultilevel"/>
    <w:tmpl w:val="2618D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E90A57"/>
    <w:multiLevelType w:val="hybridMultilevel"/>
    <w:tmpl w:val="FD2E6FFE"/>
    <w:lvl w:ilvl="0" w:tplc="07106D04">
      <w:start w:val="1"/>
      <w:numFmt w:val="decimal"/>
      <w:lvlText w:val="%1."/>
      <w:lvlJc w:val="left"/>
      <w:pPr>
        <w:ind w:left="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21063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9A0D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7043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B68E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F09E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A4CDF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9CCB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7800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B9530E"/>
    <w:multiLevelType w:val="hybridMultilevel"/>
    <w:tmpl w:val="D1C64E82"/>
    <w:lvl w:ilvl="0" w:tplc="2AC883EA">
      <w:start w:val="1"/>
      <w:numFmt w:val="bullet"/>
      <w:lvlText w:val="•"/>
      <w:lvlJc w:val="left"/>
      <w:pPr>
        <w:ind w:left="72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E7AC4394">
      <w:start w:val="1"/>
      <w:numFmt w:val="bullet"/>
      <w:lvlText w:val="-"/>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DA66D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D2188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F47A0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940DA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6083E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6EF8E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B80BD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C57239"/>
    <w:multiLevelType w:val="hybridMultilevel"/>
    <w:tmpl w:val="82022E8A"/>
    <w:lvl w:ilvl="0" w:tplc="CF208FB8">
      <w:start w:val="1"/>
      <w:numFmt w:val="lowerLetter"/>
      <w:lvlText w:val="%1)"/>
      <w:lvlJc w:val="left"/>
      <w:pPr>
        <w:ind w:left="984" w:hanging="360"/>
      </w:pPr>
      <w:rPr>
        <w:rFonts w:ascii="Times New Roman" w:eastAsia="Calibri" w:hAnsi="Times New Roman" w:cs="Times New Roman"/>
      </w:rPr>
    </w:lvl>
    <w:lvl w:ilvl="1" w:tplc="04150003" w:tentative="1">
      <w:start w:val="1"/>
      <w:numFmt w:val="bullet"/>
      <w:lvlText w:val="o"/>
      <w:lvlJc w:val="left"/>
      <w:pPr>
        <w:ind w:left="1704" w:hanging="360"/>
      </w:pPr>
      <w:rPr>
        <w:rFonts w:ascii="Courier New" w:hAnsi="Courier New" w:cs="Courier New" w:hint="default"/>
      </w:rPr>
    </w:lvl>
    <w:lvl w:ilvl="2" w:tplc="04150005" w:tentative="1">
      <w:start w:val="1"/>
      <w:numFmt w:val="bullet"/>
      <w:lvlText w:val=""/>
      <w:lvlJc w:val="left"/>
      <w:pPr>
        <w:ind w:left="2424" w:hanging="360"/>
      </w:pPr>
      <w:rPr>
        <w:rFonts w:ascii="Wingdings" w:hAnsi="Wingdings" w:hint="default"/>
      </w:rPr>
    </w:lvl>
    <w:lvl w:ilvl="3" w:tplc="04150001" w:tentative="1">
      <w:start w:val="1"/>
      <w:numFmt w:val="bullet"/>
      <w:lvlText w:val=""/>
      <w:lvlJc w:val="left"/>
      <w:pPr>
        <w:ind w:left="3144" w:hanging="360"/>
      </w:pPr>
      <w:rPr>
        <w:rFonts w:ascii="Symbol" w:hAnsi="Symbol" w:hint="default"/>
      </w:rPr>
    </w:lvl>
    <w:lvl w:ilvl="4" w:tplc="04150003" w:tentative="1">
      <w:start w:val="1"/>
      <w:numFmt w:val="bullet"/>
      <w:lvlText w:val="o"/>
      <w:lvlJc w:val="left"/>
      <w:pPr>
        <w:ind w:left="3864" w:hanging="360"/>
      </w:pPr>
      <w:rPr>
        <w:rFonts w:ascii="Courier New" w:hAnsi="Courier New" w:cs="Courier New" w:hint="default"/>
      </w:rPr>
    </w:lvl>
    <w:lvl w:ilvl="5" w:tplc="04150005" w:tentative="1">
      <w:start w:val="1"/>
      <w:numFmt w:val="bullet"/>
      <w:lvlText w:val=""/>
      <w:lvlJc w:val="left"/>
      <w:pPr>
        <w:ind w:left="4584" w:hanging="360"/>
      </w:pPr>
      <w:rPr>
        <w:rFonts w:ascii="Wingdings" w:hAnsi="Wingdings" w:hint="default"/>
      </w:rPr>
    </w:lvl>
    <w:lvl w:ilvl="6" w:tplc="04150001" w:tentative="1">
      <w:start w:val="1"/>
      <w:numFmt w:val="bullet"/>
      <w:lvlText w:val=""/>
      <w:lvlJc w:val="left"/>
      <w:pPr>
        <w:ind w:left="5304" w:hanging="360"/>
      </w:pPr>
      <w:rPr>
        <w:rFonts w:ascii="Symbol" w:hAnsi="Symbol" w:hint="default"/>
      </w:rPr>
    </w:lvl>
    <w:lvl w:ilvl="7" w:tplc="04150003" w:tentative="1">
      <w:start w:val="1"/>
      <w:numFmt w:val="bullet"/>
      <w:lvlText w:val="o"/>
      <w:lvlJc w:val="left"/>
      <w:pPr>
        <w:ind w:left="6024" w:hanging="360"/>
      </w:pPr>
      <w:rPr>
        <w:rFonts w:ascii="Courier New" w:hAnsi="Courier New" w:cs="Courier New" w:hint="default"/>
      </w:rPr>
    </w:lvl>
    <w:lvl w:ilvl="8" w:tplc="04150005" w:tentative="1">
      <w:start w:val="1"/>
      <w:numFmt w:val="bullet"/>
      <w:lvlText w:val=""/>
      <w:lvlJc w:val="left"/>
      <w:pPr>
        <w:ind w:left="6744" w:hanging="360"/>
      </w:pPr>
      <w:rPr>
        <w:rFonts w:ascii="Wingdings" w:hAnsi="Wingdings" w:hint="default"/>
      </w:rPr>
    </w:lvl>
  </w:abstractNum>
  <w:abstractNum w:abstractNumId="17" w15:restartNumberingAfterBreak="0">
    <w:nsid w:val="30CE7C1A"/>
    <w:multiLevelType w:val="hybridMultilevel"/>
    <w:tmpl w:val="A76ED738"/>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 w15:restartNumberingAfterBreak="0">
    <w:nsid w:val="3C303FA5"/>
    <w:multiLevelType w:val="hybridMultilevel"/>
    <w:tmpl w:val="AE384082"/>
    <w:lvl w:ilvl="0" w:tplc="8DC094AE">
      <w:start w:val="12"/>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8853B4"/>
    <w:multiLevelType w:val="hybridMultilevel"/>
    <w:tmpl w:val="EB7ED21A"/>
    <w:lvl w:ilvl="0" w:tplc="0415000F">
      <w:start w:val="1"/>
      <w:numFmt w:val="decimal"/>
      <w:lvlText w:val="%1."/>
      <w:lvlJc w:val="left"/>
      <w:pPr>
        <w:ind w:left="218"/>
      </w:pPr>
      <w:rPr>
        <w:rFonts w:hint="default"/>
        <w:b w:val="0"/>
        <w:i w:val="0"/>
        <w:strike w:val="0"/>
        <w:dstrike w:val="0"/>
        <w:color w:val="000000"/>
        <w:sz w:val="24"/>
        <w:szCs w:val="24"/>
        <w:u w:val="none" w:color="000000"/>
        <w:bdr w:val="none" w:sz="0" w:space="0" w:color="auto"/>
        <w:shd w:val="clear" w:color="auto" w:fill="auto"/>
        <w:vertAlign w:val="baseline"/>
      </w:rPr>
    </w:lvl>
    <w:lvl w:ilvl="1" w:tplc="0BD2C2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AEBD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2E45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2678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EEF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B4E0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3207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0040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76650F"/>
    <w:multiLevelType w:val="hybridMultilevel"/>
    <w:tmpl w:val="B150D67C"/>
    <w:lvl w:ilvl="0" w:tplc="0415000F">
      <w:start w:val="1"/>
      <w:numFmt w:val="decimal"/>
      <w:lvlText w:val="%1."/>
      <w:lvlJc w:val="left"/>
      <w:pPr>
        <w:ind w:left="218"/>
      </w:pPr>
      <w:rPr>
        <w:rFonts w:hint="default"/>
        <w:b w:val="0"/>
        <w:i w:val="0"/>
        <w:strike w:val="0"/>
        <w:dstrike w:val="0"/>
        <w:color w:val="000000"/>
        <w:sz w:val="24"/>
        <w:szCs w:val="24"/>
        <w:u w:val="none" w:color="000000"/>
        <w:bdr w:val="none" w:sz="0" w:space="0" w:color="auto"/>
        <w:shd w:val="clear" w:color="auto" w:fill="auto"/>
        <w:vertAlign w:val="baseline"/>
      </w:rPr>
    </w:lvl>
    <w:lvl w:ilvl="1" w:tplc="51A0D6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A29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0C49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FA917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367C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ACF8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620F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8C45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D67445"/>
    <w:multiLevelType w:val="hybridMultilevel"/>
    <w:tmpl w:val="63004DD2"/>
    <w:lvl w:ilvl="0" w:tplc="D9C29B1C">
      <w:start w:val="1"/>
      <w:numFmt w:val="decimal"/>
      <w:lvlText w:val="%1."/>
      <w:lvlJc w:val="left"/>
      <w:pPr>
        <w:ind w:left="21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4AF9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ACE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7A33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98EF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FA5E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C894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38CD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8013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7E85DFC"/>
    <w:multiLevelType w:val="hybridMultilevel"/>
    <w:tmpl w:val="EFECF680"/>
    <w:lvl w:ilvl="0" w:tplc="58F290F2">
      <w:start w:val="1"/>
      <w:numFmt w:val="decimal"/>
      <w:lvlText w:val="%1."/>
      <w:lvlJc w:val="left"/>
      <w:pPr>
        <w:ind w:left="21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2C49D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F01A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F40F6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5499A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3077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DEF2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260B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AEB7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80361A3"/>
    <w:multiLevelType w:val="hybridMultilevel"/>
    <w:tmpl w:val="A4D06B3C"/>
    <w:lvl w:ilvl="0" w:tplc="5952FD2C">
      <w:start w:val="1"/>
      <w:numFmt w:val="decimal"/>
      <w:lvlText w:val="%1."/>
      <w:lvlJc w:val="left"/>
      <w:pPr>
        <w:ind w:left="21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B6D5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3ED1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3012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5664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0C23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90BE2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32CE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2E94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ADC28B3"/>
    <w:multiLevelType w:val="hybridMultilevel"/>
    <w:tmpl w:val="1A56AC1A"/>
    <w:lvl w:ilvl="0" w:tplc="0415000F">
      <w:start w:val="1"/>
      <w:numFmt w:val="decimal"/>
      <w:lvlText w:val="%1."/>
      <w:lvlJc w:val="left"/>
      <w:pPr>
        <w:ind w:left="218"/>
      </w:pPr>
      <w:rPr>
        <w:rFonts w:hint="default"/>
        <w:b w:val="0"/>
        <w:i w:val="0"/>
        <w:strike w:val="0"/>
        <w:dstrike w:val="0"/>
        <w:color w:val="000000"/>
        <w:sz w:val="24"/>
        <w:szCs w:val="24"/>
        <w:u w:val="none" w:color="000000"/>
        <w:bdr w:val="none" w:sz="0" w:space="0" w:color="auto"/>
        <w:shd w:val="clear" w:color="auto" w:fill="auto"/>
        <w:vertAlign w:val="baseline"/>
      </w:rPr>
    </w:lvl>
    <w:lvl w:ilvl="1" w:tplc="4F6668D8">
      <w:start w:val="1"/>
      <w:numFmt w:val="lowerLetter"/>
      <w:lvlText w:val="%2"/>
      <w:lvlJc w:val="left"/>
      <w:pPr>
        <w:ind w:left="1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A4CE90">
      <w:start w:val="1"/>
      <w:numFmt w:val="lowerRoman"/>
      <w:lvlText w:val="%3"/>
      <w:lvlJc w:val="left"/>
      <w:pPr>
        <w:ind w:left="1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0A8A6A">
      <w:start w:val="1"/>
      <w:numFmt w:val="decimal"/>
      <w:lvlText w:val="%4"/>
      <w:lvlJc w:val="left"/>
      <w:pPr>
        <w:ind w:left="2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CA9218">
      <w:start w:val="1"/>
      <w:numFmt w:val="lowerLetter"/>
      <w:lvlText w:val="%5"/>
      <w:lvlJc w:val="left"/>
      <w:pPr>
        <w:ind w:left="3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926796">
      <w:start w:val="1"/>
      <w:numFmt w:val="lowerRoman"/>
      <w:lvlText w:val="%6"/>
      <w:lvlJc w:val="left"/>
      <w:pPr>
        <w:ind w:left="3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96B366">
      <w:start w:val="1"/>
      <w:numFmt w:val="decimal"/>
      <w:lvlText w:val="%7"/>
      <w:lvlJc w:val="left"/>
      <w:pPr>
        <w:ind w:left="4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CCB1F0">
      <w:start w:val="1"/>
      <w:numFmt w:val="lowerLetter"/>
      <w:lvlText w:val="%8"/>
      <w:lvlJc w:val="left"/>
      <w:pPr>
        <w:ind w:left="5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863492">
      <w:start w:val="1"/>
      <w:numFmt w:val="lowerRoman"/>
      <w:lvlText w:val="%9"/>
      <w:lvlJc w:val="left"/>
      <w:pPr>
        <w:ind w:left="6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FD85D02"/>
    <w:multiLevelType w:val="hybridMultilevel"/>
    <w:tmpl w:val="9E42E70E"/>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15:restartNumberingAfterBreak="0">
    <w:nsid w:val="51044787"/>
    <w:multiLevelType w:val="hybridMultilevel"/>
    <w:tmpl w:val="79B6A394"/>
    <w:lvl w:ilvl="0" w:tplc="F668B306">
      <w:start w:val="1"/>
      <w:numFmt w:val="lowerLetter"/>
      <w:lvlText w:val="%1)"/>
      <w:lvlJc w:val="left"/>
      <w:pPr>
        <w:ind w:left="10"/>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3CE09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78842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568D8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1AF6A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B46EC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9CCCE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3C66B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10480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2B47E7F"/>
    <w:multiLevelType w:val="hybridMultilevel"/>
    <w:tmpl w:val="6840E8B8"/>
    <w:lvl w:ilvl="0" w:tplc="66F43AEC">
      <w:start w:val="3"/>
      <w:numFmt w:val="decimal"/>
      <w:lvlText w:val="%1."/>
      <w:lvlJc w:val="left"/>
      <w:pPr>
        <w:ind w:left="21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1B217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4424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247C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6E63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EE53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0244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A281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FCA5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33C58CB"/>
    <w:multiLevelType w:val="hybridMultilevel"/>
    <w:tmpl w:val="4880CD8C"/>
    <w:lvl w:ilvl="0" w:tplc="218A0F2C">
      <w:start w:val="1"/>
      <w:numFmt w:val="bullet"/>
      <w:lvlText w:val="•"/>
      <w:lvlJc w:val="left"/>
      <w:pPr>
        <w:ind w:left="161"/>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1" w:tplc="67127C5E">
      <w:start w:val="1"/>
      <w:numFmt w:val="bullet"/>
      <w:lvlText w:val="o"/>
      <w:lvlJc w:val="left"/>
      <w:pPr>
        <w:ind w:left="108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2" w:tplc="8AAECA6A">
      <w:start w:val="1"/>
      <w:numFmt w:val="bullet"/>
      <w:lvlText w:val="▪"/>
      <w:lvlJc w:val="left"/>
      <w:pPr>
        <w:ind w:left="180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3" w:tplc="FB00C97C">
      <w:start w:val="1"/>
      <w:numFmt w:val="bullet"/>
      <w:lvlText w:val="•"/>
      <w:lvlJc w:val="left"/>
      <w:pPr>
        <w:ind w:left="252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4" w:tplc="4AB67E32">
      <w:start w:val="1"/>
      <w:numFmt w:val="bullet"/>
      <w:lvlText w:val="o"/>
      <w:lvlJc w:val="left"/>
      <w:pPr>
        <w:ind w:left="324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5" w:tplc="EBB882FC">
      <w:start w:val="1"/>
      <w:numFmt w:val="bullet"/>
      <w:lvlText w:val="▪"/>
      <w:lvlJc w:val="left"/>
      <w:pPr>
        <w:ind w:left="396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6" w:tplc="9FE0FFD4">
      <w:start w:val="1"/>
      <w:numFmt w:val="bullet"/>
      <w:lvlText w:val="•"/>
      <w:lvlJc w:val="left"/>
      <w:pPr>
        <w:ind w:left="468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7" w:tplc="FEC2F910">
      <w:start w:val="1"/>
      <w:numFmt w:val="bullet"/>
      <w:lvlText w:val="o"/>
      <w:lvlJc w:val="left"/>
      <w:pPr>
        <w:ind w:left="540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8" w:tplc="A31A8CBA">
      <w:start w:val="1"/>
      <w:numFmt w:val="bullet"/>
      <w:lvlText w:val="▪"/>
      <w:lvlJc w:val="left"/>
      <w:pPr>
        <w:ind w:left="612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abstractNum>
  <w:abstractNum w:abstractNumId="29" w15:restartNumberingAfterBreak="0">
    <w:nsid w:val="537323BB"/>
    <w:multiLevelType w:val="hybridMultilevel"/>
    <w:tmpl w:val="E9423230"/>
    <w:lvl w:ilvl="0" w:tplc="DB0299AA">
      <w:start w:val="1"/>
      <w:numFmt w:val="lowerLetter"/>
      <w:lvlText w:val="%1)"/>
      <w:lvlJc w:val="left"/>
      <w:pPr>
        <w:ind w:left="1450" w:hanging="360"/>
      </w:pPr>
      <w:rPr>
        <w:rFonts w:ascii="Times New Roman" w:eastAsia="Calibri" w:hAnsi="Times New Roman" w:cs="Times New Roman"/>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30" w15:restartNumberingAfterBreak="0">
    <w:nsid w:val="5B0B018E"/>
    <w:multiLevelType w:val="hybridMultilevel"/>
    <w:tmpl w:val="1AFED2E8"/>
    <w:lvl w:ilvl="0" w:tplc="C8FAC9E8">
      <w:start w:val="1"/>
      <w:numFmt w:val="decimal"/>
      <w:lvlText w:val="%1."/>
      <w:lvlJc w:val="left"/>
      <w:pPr>
        <w:ind w:left="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BA18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EC45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58EEC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CD0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D403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9C93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18E1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924A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0A60312"/>
    <w:multiLevelType w:val="hybridMultilevel"/>
    <w:tmpl w:val="DF100C52"/>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2" w15:restartNumberingAfterBreak="0">
    <w:nsid w:val="65790E8F"/>
    <w:multiLevelType w:val="hybridMultilevel"/>
    <w:tmpl w:val="F5B6D68C"/>
    <w:lvl w:ilvl="0" w:tplc="0415000F">
      <w:start w:val="1"/>
      <w:numFmt w:val="decimal"/>
      <w:lvlText w:val="%1."/>
      <w:lvlJc w:val="left"/>
      <w:pPr>
        <w:ind w:left="218"/>
      </w:pPr>
      <w:rPr>
        <w:rFonts w:hint="default"/>
        <w:b w:val="0"/>
        <w:i w:val="0"/>
        <w:strike w:val="0"/>
        <w:dstrike w:val="0"/>
        <w:color w:val="000000"/>
        <w:sz w:val="24"/>
        <w:szCs w:val="24"/>
        <w:u w:val="none" w:color="000000"/>
        <w:bdr w:val="none" w:sz="0" w:space="0" w:color="auto"/>
        <w:shd w:val="clear" w:color="auto" w:fill="auto"/>
        <w:vertAlign w:val="baseline"/>
      </w:rPr>
    </w:lvl>
    <w:lvl w:ilvl="1" w:tplc="4A2284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DA6B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8008E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18414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FAEC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2481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BE88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C60C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BE2B51"/>
    <w:multiLevelType w:val="hybridMultilevel"/>
    <w:tmpl w:val="656697C8"/>
    <w:lvl w:ilvl="0" w:tplc="38B4B3FA">
      <w:start w:val="1"/>
      <w:numFmt w:val="lowerLetter"/>
      <w:lvlText w:val="%1)"/>
      <w:lvlJc w:val="left"/>
      <w:pPr>
        <w:ind w:left="1450" w:hanging="360"/>
      </w:pPr>
      <w:rPr>
        <w:rFonts w:ascii="Times New Roman" w:eastAsia="Calibri" w:hAnsi="Times New Roman" w:cs="Times New Roman"/>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34" w15:restartNumberingAfterBreak="0">
    <w:nsid w:val="6B1D159D"/>
    <w:multiLevelType w:val="hybridMultilevel"/>
    <w:tmpl w:val="BF0E01AC"/>
    <w:lvl w:ilvl="0" w:tplc="74A8C888">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40D1D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38306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8A4EA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FA703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0A633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34C66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DA11A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46329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0AE178B"/>
    <w:multiLevelType w:val="hybridMultilevel"/>
    <w:tmpl w:val="B97E9D58"/>
    <w:lvl w:ilvl="0" w:tplc="0415000F">
      <w:start w:val="1"/>
      <w:numFmt w:val="decimal"/>
      <w:lvlText w:val="%1."/>
      <w:lvlJc w:val="left"/>
      <w:pPr>
        <w:ind w:left="923" w:hanging="360"/>
      </w:pPr>
    </w:lvl>
    <w:lvl w:ilvl="1" w:tplc="04150019" w:tentative="1">
      <w:start w:val="1"/>
      <w:numFmt w:val="lowerLetter"/>
      <w:lvlText w:val="%2."/>
      <w:lvlJc w:val="left"/>
      <w:pPr>
        <w:ind w:left="1643" w:hanging="360"/>
      </w:pPr>
    </w:lvl>
    <w:lvl w:ilvl="2" w:tplc="0415001B" w:tentative="1">
      <w:start w:val="1"/>
      <w:numFmt w:val="lowerRoman"/>
      <w:lvlText w:val="%3."/>
      <w:lvlJc w:val="right"/>
      <w:pPr>
        <w:ind w:left="2363" w:hanging="180"/>
      </w:pPr>
    </w:lvl>
    <w:lvl w:ilvl="3" w:tplc="0415000F" w:tentative="1">
      <w:start w:val="1"/>
      <w:numFmt w:val="decimal"/>
      <w:lvlText w:val="%4."/>
      <w:lvlJc w:val="left"/>
      <w:pPr>
        <w:ind w:left="3083" w:hanging="360"/>
      </w:pPr>
    </w:lvl>
    <w:lvl w:ilvl="4" w:tplc="04150019" w:tentative="1">
      <w:start w:val="1"/>
      <w:numFmt w:val="lowerLetter"/>
      <w:lvlText w:val="%5."/>
      <w:lvlJc w:val="left"/>
      <w:pPr>
        <w:ind w:left="3803" w:hanging="360"/>
      </w:pPr>
    </w:lvl>
    <w:lvl w:ilvl="5" w:tplc="0415001B" w:tentative="1">
      <w:start w:val="1"/>
      <w:numFmt w:val="lowerRoman"/>
      <w:lvlText w:val="%6."/>
      <w:lvlJc w:val="right"/>
      <w:pPr>
        <w:ind w:left="4523" w:hanging="180"/>
      </w:pPr>
    </w:lvl>
    <w:lvl w:ilvl="6" w:tplc="0415000F" w:tentative="1">
      <w:start w:val="1"/>
      <w:numFmt w:val="decimal"/>
      <w:lvlText w:val="%7."/>
      <w:lvlJc w:val="left"/>
      <w:pPr>
        <w:ind w:left="5243" w:hanging="360"/>
      </w:pPr>
    </w:lvl>
    <w:lvl w:ilvl="7" w:tplc="04150019" w:tentative="1">
      <w:start w:val="1"/>
      <w:numFmt w:val="lowerLetter"/>
      <w:lvlText w:val="%8."/>
      <w:lvlJc w:val="left"/>
      <w:pPr>
        <w:ind w:left="5963" w:hanging="360"/>
      </w:pPr>
    </w:lvl>
    <w:lvl w:ilvl="8" w:tplc="0415001B" w:tentative="1">
      <w:start w:val="1"/>
      <w:numFmt w:val="lowerRoman"/>
      <w:lvlText w:val="%9."/>
      <w:lvlJc w:val="right"/>
      <w:pPr>
        <w:ind w:left="6683" w:hanging="180"/>
      </w:pPr>
    </w:lvl>
  </w:abstractNum>
  <w:abstractNum w:abstractNumId="36" w15:restartNumberingAfterBreak="0">
    <w:nsid w:val="721B381C"/>
    <w:multiLevelType w:val="hybridMultilevel"/>
    <w:tmpl w:val="99CA428C"/>
    <w:lvl w:ilvl="0" w:tplc="66A8CE7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0EC9A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CA3BA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66F61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C4337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721E0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582DB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F4A41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B2884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56694042">
    <w:abstractNumId w:val="28"/>
  </w:num>
  <w:num w:numId="2" w16cid:durableId="1820463225">
    <w:abstractNumId w:val="7"/>
  </w:num>
  <w:num w:numId="3" w16cid:durableId="2126458167">
    <w:abstractNumId w:val="22"/>
  </w:num>
  <w:num w:numId="4" w16cid:durableId="263339981">
    <w:abstractNumId w:val="3"/>
  </w:num>
  <w:num w:numId="5" w16cid:durableId="2046060846">
    <w:abstractNumId w:val="30"/>
  </w:num>
  <w:num w:numId="6" w16cid:durableId="1956405889">
    <w:abstractNumId w:val="19"/>
  </w:num>
  <w:num w:numId="7" w16cid:durableId="788937610">
    <w:abstractNumId w:val="24"/>
  </w:num>
  <w:num w:numId="8" w16cid:durableId="1920749557">
    <w:abstractNumId w:val="12"/>
  </w:num>
  <w:num w:numId="9" w16cid:durableId="2095197135">
    <w:abstractNumId w:val="11"/>
  </w:num>
  <w:num w:numId="10" w16cid:durableId="329601673">
    <w:abstractNumId w:val="0"/>
  </w:num>
  <w:num w:numId="11" w16cid:durableId="1109735326">
    <w:abstractNumId w:val="32"/>
  </w:num>
  <w:num w:numId="12" w16cid:durableId="839783134">
    <w:abstractNumId w:val="26"/>
  </w:num>
  <w:num w:numId="13" w16cid:durableId="948660315">
    <w:abstractNumId w:val="27"/>
  </w:num>
  <w:num w:numId="14" w16cid:durableId="1238632228">
    <w:abstractNumId w:val="21"/>
  </w:num>
  <w:num w:numId="15" w16cid:durableId="1550915992">
    <w:abstractNumId w:val="14"/>
  </w:num>
  <w:num w:numId="16" w16cid:durableId="1366298448">
    <w:abstractNumId w:val="34"/>
  </w:num>
  <w:num w:numId="17" w16cid:durableId="311298615">
    <w:abstractNumId w:val="4"/>
  </w:num>
  <w:num w:numId="18" w16cid:durableId="83577849">
    <w:abstractNumId w:val="36"/>
  </w:num>
  <w:num w:numId="19" w16cid:durableId="651833594">
    <w:abstractNumId w:val="1"/>
  </w:num>
  <w:num w:numId="20" w16cid:durableId="1558471611">
    <w:abstractNumId w:val="2"/>
  </w:num>
  <w:num w:numId="21" w16cid:durableId="1017734831">
    <w:abstractNumId w:val="8"/>
  </w:num>
  <w:num w:numId="22" w16cid:durableId="446850811">
    <w:abstractNumId w:val="23"/>
  </w:num>
  <w:num w:numId="23" w16cid:durableId="1339969119">
    <w:abstractNumId w:val="15"/>
  </w:num>
  <w:num w:numId="24" w16cid:durableId="540895826">
    <w:abstractNumId w:val="31"/>
  </w:num>
  <w:num w:numId="25" w16cid:durableId="2084596538">
    <w:abstractNumId w:val="10"/>
  </w:num>
  <w:num w:numId="26" w16cid:durableId="10188247">
    <w:abstractNumId w:val="5"/>
  </w:num>
  <w:num w:numId="27" w16cid:durableId="375618128">
    <w:abstractNumId w:val="33"/>
  </w:num>
  <w:num w:numId="28" w16cid:durableId="593704657">
    <w:abstractNumId w:val="29"/>
  </w:num>
  <w:num w:numId="29" w16cid:durableId="1043479042">
    <w:abstractNumId w:val="17"/>
  </w:num>
  <w:num w:numId="30" w16cid:durableId="390740271">
    <w:abstractNumId w:val="16"/>
  </w:num>
  <w:num w:numId="31" w16cid:durableId="2060084519">
    <w:abstractNumId w:val="20"/>
  </w:num>
  <w:num w:numId="32" w16cid:durableId="1476410589">
    <w:abstractNumId w:val="2"/>
    <w:lvlOverride w:ilvl="0">
      <w:lvl w:ilvl="0" w:tplc="9BB4EAEA">
        <w:start w:val="1"/>
        <w:numFmt w:val="decimal"/>
        <w:lvlText w:val="%1."/>
        <w:lvlJc w:val="left"/>
        <w:pPr>
          <w:ind w:left="0" w:firstLine="218"/>
        </w:pPr>
        <w:rPr>
          <w:rFonts w:hint="default"/>
          <w:b w:val="0"/>
          <w:i w:val="0"/>
          <w:strike w:val="0"/>
          <w:dstrike w:val="0"/>
          <w:color w:val="000000"/>
          <w:sz w:val="24"/>
          <w:szCs w:val="24"/>
          <w:u w:val="none" w:color="000000"/>
          <w:vertAlign w:val="baseline"/>
        </w:rPr>
      </w:lvl>
    </w:lvlOverride>
    <w:lvlOverride w:ilvl="1">
      <w:lvl w:ilvl="1" w:tplc="51A0D666" w:tentative="1">
        <w:start w:val="1"/>
        <w:numFmt w:val="lowerLetter"/>
        <w:lvlText w:val="%2."/>
        <w:lvlJc w:val="left"/>
        <w:pPr>
          <w:ind w:left="1440" w:hanging="360"/>
        </w:pPr>
      </w:lvl>
    </w:lvlOverride>
    <w:lvlOverride w:ilvl="2">
      <w:lvl w:ilvl="2" w:tplc="AAA290C2" w:tentative="1">
        <w:start w:val="1"/>
        <w:numFmt w:val="lowerRoman"/>
        <w:lvlText w:val="%3."/>
        <w:lvlJc w:val="right"/>
        <w:pPr>
          <w:ind w:left="2160" w:hanging="180"/>
        </w:pPr>
      </w:lvl>
    </w:lvlOverride>
    <w:lvlOverride w:ilvl="3">
      <w:lvl w:ilvl="3" w:tplc="D40C49D2" w:tentative="1">
        <w:start w:val="1"/>
        <w:numFmt w:val="decimal"/>
        <w:lvlText w:val="%4."/>
        <w:lvlJc w:val="left"/>
        <w:pPr>
          <w:ind w:left="2880" w:hanging="360"/>
        </w:pPr>
      </w:lvl>
    </w:lvlOverride>
    <w:lvlOverride w:ilvl="4">
      <w:lvl w:ilvl="4" w:tplc="7BFA917E" w:tentative="1">
        <w:start w:val="1"/>
        <w:numFmt w:val="lowerLetter"/>
        <w:lvlText w:val="%5."/>
        <w:lvlJc w:val="left"/>
        <w:pPr>
          <w:ind w:left="3600" w:hanging="360"/>
        </w:pPr>
      </w:lvl>
    </w:lvlOverride>
    <w:lvlOverride w:ilvl="5">
      <w:lvl w:ilvl="5" w:tplc="16367C4C" w:tentative="1">
        <w:start w:val="1"/>
        <w:numFmt w:val="lowerRoman"/>
        <w:lvlText w:val="%6."/>
        <w:lvlJc w:val="right"/>
        <w:pPr>
          <w:ind w:left="4320" w:hanging="180"/>
        </w:pPr>
      </w:lvl>
    </w:lvlOverride>
    <w:lvlOverride w:ilvl="6">
      <w:lvl w:ilvl="6" w:tplc="E3ACF84E" w:tentative="1">
        <w:start w:val="1"/>
        <w:numFmt w:val="decimal"/>
        <w:lvlText w:val="%7."/>
        <w:lvlJc w:val="left"/>
        <w:pPr>
          <w:ind w:left="5040" w:hanging="360"/>
        </w:pPr>
      </w:lvl>
    </w:lvlOverride>
    <w:lvlOverride w:ilvl="7">
      <w:lvl w:ilvl="7" w:tplc="55620F7E" w:tentative="1">
        <w:start w:val="1"/>
        <w:numFmt w:val="lowerLetter"/>
        <w:lvlText w:val="%8."/>
        <w:lvlJc w:val="left"/>
        <w:pPr>
          <w:ind w:left="5760" w:hanging="360"/>
        </w:pPr>
      </w:lvl>
    </w:lvlOverride>
    <w:lvlOverride w:ilvl="8">
      <w:lvl w:ilvl="8" w:tplc="A78C4504" w:tentative="1">
        <w:start w:val="1"/>
        <w:numFmt w:val="lowerRoman"/>
        <w:lvlText w:val="%9."/>
        <w:lvlJc w:val="right"/>
        <w:pPr>
          <w:ind w:left="6480" w:hanging="180"/>
        </w:pPr>
      </w:lvl>
    </w:lvlOverride>
  </w:num>
  <w:num w:numId="33" w16cid:durableId="1797481179">
    <w:abstractNumId w:val="6"/>
  </w:num>
  <w:num w:numId="34" w16cid:durableId="396516767">
    <w:abstractNumId w:val="9"/>
  </w:num>
  <w:num w:numId="35" w16cid:durableId="875703443">
    <w:abstractNumId w:val="35"/>
  </w:num>
  <w:num w:numId="36" w16cid:durableId="35931287">
    <w:abstractNumId w:val="18"/>
  </w:num>
  <w:num w:numId="37" w16cid:durableId="1544517718">
    <w:abstractNumId w:val="25"/>
  </w:num>
  <w:num w:numId="38" w16cid:durableId="857741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BD"/>
    <w:rsid w:val="001F6EF0"/>
    <w:rsid w:val="00226DD5"/>
    <w:rsid w:val="003706D6"/>
    <w:rsid w:val="004C4CBD"/>
    <w:rsid w:val="004D57F9"/>
    <w:rsid w:val="00542F45"/>
    <w:rsid w:val="00547C27"/>
    <w:rsid w:val="00586ADD"/>
    <w:rsid w:val="006471E8"/>
    <w:rsid w:val="006C22D8"/>
    <w:rsid w:val="00700FE9"/>
    <w:rsid w:val="00823792"/>
    <w:rsid w:val="0090336F"/>
    <w:rsid w:val="00921DB9"/>
    <w:rsid w:val="009A27CA"/>
    <w:rsid w:val="00B73856"/>
    <w:rsid w:val="00BF7750"/>
    <w:rsid w:val="00C34073"/>
    <w:rsid w:val="00C76829"/>
    <w:rsid w:val="00CE775B"/>
    <w:rsid w:val="00CF3DAC"/>
    <w:rsid w:val="00E563E8"/>
    <w:rsid w:val="00E71AD4"/>
    <w:rsid w:val="00E73466"/>
    <w:rsid w:val="00EE09E3"/>
    <w:rsid w:val="00F244E4"/>
    <w:rsid w:val="00F372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7641"/>
  <w15:docId w15:val="{754E3E51-DBE9-4E2B-A4A9-DB585ACD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06D6"/>
    <w:pPr>
      <w:spacing w:after="153" w:line="266" w:lineRule="auto"/>
      <w:ind w:left="10" w:right="1861" w:hanging="10"/>
    </w:pPr>
    <w:rPr>
      <w:rFonts w:ascii="Calibri" w:eastAsia="Calibri" w:hAnsi="Calibri" w:cs="Calibri"/>
      <w:color w:val="000000"/>
    </w:rPr>
  </w:style>
  <w:style w:type="paragraph" w:styleId="Nagwek1">
    <w:name w:val="heading 1"/>
    <w:next w:val="Normalny"/>
    <w:link w:val="Nagwek1Znak"/>
    <w:uiPriority w:val="9"/>
    <w:unhideWhenUsed/>
    <w:qFormat/>
    <w:rsid w:val="003706D6"/>
    <w:pPr>
      <w:keepNext/>
      <w:keepLines/>
      <w:spacing w:after="158"/>
      <w:ind w:right="1375"/>
      <w:jc w:val="right"/>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rsid w:val="003706D6"/>
    <w:pPr>
      <w:keepNext/>
      <w:keepLines/>
      <w:spacing w:after="155"/>
      <w:outlineLvl w:val="1"/>
    </w:pPr>
    <w:rPr>
      <w:rFonts w:ascii="Calibri" w:eastAsia="Calibri" w:hAnsi="Calibri" w:cs="Calibri"/>
      <w:b/>
      <w:color w:val="323232"/>
      <w:sz w:val="28"/>
    </w:rPr>
  </w:style>
  <w:style w:type="paragraph" w:styleId="Nagwek3">
    <w:name w:val="heading 3"/>
    <w:next w:val="Normalny"/>
    <w:link w:val="Nagwek3Znak"/>
    <w:uiPriority w:val="9"/>
    <w:unhideWhenUsed/>
    <w:qFormat/>
    <w:rsid w:val="003706D6"/>
    <w:pPr>
      <w:keepNext/>
      <w:keepLines/>
      <w:spacing w:after="141"/>
      <w:ind w:left="10" w:hanging="10"/>
      <w:outlineLvl w:val="2"/>
    </w:pPr>
    <w:rPr>
      <w:rFonts w:ascii="Calibri" w:eastAsia="Calibri" w:hAnsi="Calibri" w:cs="Calibri"/>
      <w:b/>
      <w:color w:val="000000"/>
      <w:sz w:val="24"/>
      <w:u w:val="single" w:color="000000"/>
    </w:rPr>
  </w:style>
  <w:style w:type="paragraph" w:styleId="Nagwek4">
    <w:name w:val="heading 4"/>
    <w:next w:val="Normalny"/>
    <w:link w:val="Nagwek4Znak"/>
    <w:uiPriority w:val="9"/>
    <w:unhideWhenUsed/>
    <w:qFormat/>
    <w:rsid w:val="003706D6"/>
    <w:pPr>
      <w:keepNext/>
      <w:keepLines/>
      <w:ind w:left="10" w:hanging="10"/>
      <w:outlineLvl w:val="3"/>
    </w:pPr>
    <w:rPr>
      <w:rFonts w:ascii="Calibri" w:eastAsia="Calibri" w:hAnsi="Calibri" w:cs="Calibri"/>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3706D6"/>
    <w:rPr>
      <w:rFonts w:ascii="Calibri" w:eastAsia="Calibri" w:hAnsi="Calibri" w:cs="Calibri"/>
      <w:b/>
      <w:color w:val="000000"/>
      <w:sz w:val="22"/>
      <w:u w:val="single" w:color="000000"/>
    </w:rPr>
  </w:style>
  <w:style w:type="character" w:customStyle="1" w:styleId="Nagwek3Znak">
    <w:name w:val="Nagłówek 3 Znak"/>
    <w:link w:val="Nagwek3"/>
    <w:rsid w:val="003706D6"/>
    <w:rPr>
      <w:rFonts w:ascii="Calibri" w:eastAsia="Calibri" w:hAnsi="Calibri" w:cs="Calibri"/>
      <w:b/>
      <w:color w:val="000000"/>
      <w:sz w:val="24"/>
      <w:u w:val="single" w:color="000000"/>
    </w:rPr>
  </w:style>
  <w:style w:type="character" w:customStyle="1" w:styleId="Nagwek2Znak">
    <w:name w:val="Nagłówek 2 Znak"/>
    <w:link w:val="Nagwek2"/>
    <w:rsid w:val="003706D6"/>
    <w:rPr>
      <w:rFonts w:ascii="Calibri" w:eastAsia="Calibri" w:hAnsi="Calibri" w:cs="Calibri"/>
      <w:b/>
      <w:color w:val="323232"/>
      <w:sz w:val="28"/>
    </w:rPr>
  </w:style>
  <w:style w:type="character" w:customStyle="1" w:styleId="Nagwek1Znak">
    <w:name w:val="Nagłówek 1 Znak"/>
    <w:link w:val="Nagwek1"/>
    <w:rsid w:val="003706D6"/>
    <w:rPr>
      <w:rFonts w:ascii="Calibri" w:eastAsia="Calibri" w:hAnsi="Calibri" w:cs="Calibri"/>
      <w:b/>
      <w:color w:val="000000"/>
      <w:sz w:val="40"/>
    </w:rPr>
  </w:style>
  <w:style w:type="table" w:customStyle="1" w:styleId="TableGrid">
    <w:name w:val="TableGrid"/>
    <w:rsid w:val="003706D6"/>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C34073"/>
    <w:pPr>
      <w:ind w:left="720"/>
      <w:contextualSpacing/>
    </w:pPr>
  </w:style>
  <w:style w:type="paragraph" w:styleId="Tekstdymka">
    <w:name w:val="Balloon Text"/>
    <w:basedOn w:val="Normalny"/>
    <w:link w:val="TekstdymkaZnak"/>
    <w:uiPriority w:val="99"/>
    <w:semiHidden/>
    <w:unhideWhenUsed/>
    <w:rsid w:val="00EE09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09E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3511</Words>
  <Characters>21068</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Wychowawcy BSA</dc:creator>
  <cp:keywords/>
  <cp:lastModifiedBy>Powiatowe Centrum Edukacji i Kształcenia Kadr w Bolesławcu PCEiKK</cp:lastModifiedBy>
  <cp:revision>4</cp:revision>
  <cp:lastPrinted>2024-07-10T10:12:00Z</cp:lastPrinted>
  <dcterms:created xsi:type="dcterms:W3CDTF">2024-07-10T10:12:00Z</dcterms:created>
  <dcterms:modified xsi:type="dcterms:W3CDTF">2024-07-10T12:38:00Z</dcterms:modified>
</cp:coreProperties>
</file>