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818F" w14:textId="77777777" w:rsidR="006C7250" w:rsidRDefault="006C7250" w:rsidP="00356252">
      <w:pPr>
        <w:jc w:val="both"/>
      </w:pPr>
    </w:p>
    <w:p w14:paraId="07414AAE" w14:textId="5A75D5D0" w:rsidR="006C7250" w:rsidRPr="004E631F" w:rsidRDefault="006C7250" w:rsidP="004E63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31F">
        <w:rPr>
          <w:rFonts w:ascii="Times New Roman" w:hAnsi="Times New Roman" w:cs="Times New Roman"/>
          <w:b/>
          <w:bCs/>
          <w:sz w:val="24"/>
          <w:szCs w:val="24"/>
        </w:rPr>
        <w:t xml:space="preserve">Szkolenie: </w:t>
      </w:r>
      <w:r w:rsidR="00966F5C" w:rsidRPr="004E631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352DE" w:rsidRPr="004E631F">
        <w:rPr>
          <w:rFonts w:ascii="Times New Roman" w:hAnsi="Times New Roman" w:cs="Times New Roman"/>
          <w:b/>
          <w:bCs/>
          <w:sz w:val="24"/>
          <w:szCs w:val="24"/>
        </w:rPr>
        <w:t>Wirtualna rzeczywistość (VR) w praktyce szkolnej</w:t>
      </w:r>
      <w:r w:rsidR="009E75D5" w:rsidRPr="004E631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5920CBB" w14:textId="75986726" w:rsidR="003F78BD" w:rsidRPr="004E631F" w:rsidRDefault="00A352DE" w:rsidP="004E63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31F">
        <w:rPr>
          <w:rFonts w:ascii="Times New Roman" w:hAnsi="Times New Roman" w:cs="Times New Roman"/>
          <w:b/>
          <w:bCs/>
          <w:sz w:val="24"/>
          <w:szCs w:val="24"/>
        </w:rPr>
        <w:t>Powiatowe Centrum Edukacji i Kształcenia Kadr w Bolesławcu</w:t>
      </w:r>
      <w:r w:rsidR="003F78BD" w:rsidRPr="004E631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EA27F79" w14:textId="0951E385" w:rsidR="00966F5C" w:rsidRPr="004E631F" w:rsidRDefault="003F78BD" w:rsidP="004E63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31F">
        <w:rPr>
          <w:rFonts w:ascii="Times New Roman" w:hAnsi="Times New Roman" w:cs="Times New Roman"/>
          <w:b/>
          <w:bCs/>
          <w:sz w:val="24"/>
          <w:szCs w:val="24"/>
        </w:rPr>
        <w:t>ul. Tyrankiewiczów 11, 59-700 Bolesławiec</w:t>
      </w:r>
    </w:p>
    <w:p w14:paraId="312B9B13" w14:textId="6C6E1427" w:rsidR="006C7250" w:rsidRPr="004E631F" w:rsidRDefault="006C7250" w:rsidP="00356252">
      <w:pPr>
        <w:jc w:val="both"/>
        <w:rPr>
          <w:rFonts w:ascii="Times New Roman" w:hAnsi="Times New Roman" w:cs="Times New Roman"/>
          <w:sz w:val="24"/>
          <w:szCs w:val="24"/>
        </w:rPr>
      </w:pPr>
      <w:r w:rsidRPr="004E631F">
        <w:rPr>
          <w:rFonts w:ascii="Times New Roman" w:hAnsi="Times New Roman" w:cs="Times New Roman"/>
          <w:sz w:val="24"/>
          <w:szCs w:val="24"/>
        </w:rPr>
        <w:t>2</w:t>
      </w:r>
      <w:r w:rsidR="00A352DE" w:rsidRPr="004E631F">
        <w:rPr>
          <w:rFonts w:ascii="Times New Roman" w:hAnsi="Times New Roman" w:cs="Times New Roman"/>
          <w:sz w:val="24"/>
          <w:szCs w:val="24"/>
        </w:rPr>
        <w:t>9</w:t>
      </w:r>
      <w:r w:rsidRPr="004E631F">
        <w:rPr>
          <w:rFonts w:ascii="Times New Roman" w:hAnsi="Times New Roman" w:cs="Times New Roman"/>
          <w:sz w:val="24"/>
          <w:szCs w:val="24"/>
        </w:rPr>
        <w:t>.03.2023 r., godz. 1</w:t>
      </w:r>
      <w:r w:rsidR="00EE7416" w:rsidRPr="004E631F">
        <w:rPr>
          <w:rFonts w:ascii="Times New Roman" w:hAnsi="Times New Roman" w:cs="Times New Roman"/>
          <w:sz w:val="24"/>
          <w:szCs w:val="24"/>
        </w:rPr>
        <w:t>2</w:t>
      </w:r>
      <w:r w:rsidRPr="004E631F">
        <w:rPr>
          <w:rFonts w:ascii="Times New Roman" w:hAnsi="Times New Roman" w:cs="Times New Roman"/>
          <w:sz w:val="24"/>
          <w:szCs w:val="24"/>
        </w:rPr>
        <w:t>.</w:t>
      </w:r>
      <w:r w:rsidR="00EE7416" w:rsidRPr="004E631F">
        <w:rPr>
          <w:rFonts w:ascii="Times New Roman" w:hAnsi="Times New Roman" w:cs="Times New Roman"/>
          <w:sz w:val="24"/>
          <w:szCs w:val="24"/>
        </w:rPr>
        <w:t>3</w:t>
      </w:r>
      <w:r w:rsidRPr="004E631F">
        <w:rPr>
          <w:rFonts w:ascii="Times New Roman" w:hAnsi="Times New Roman" w:cs="Times New Roman"/>
          <w:sz w:val="24"/>
          <w:szCs w:val="24"/>
        </w:rPr>
        <w:t>0</w:t>
      </w:r>
    </w:p>
    <w:p w14:paraId="724BA6CA" w14:textId="241BCD73" w:rsidR="006C7250" w:rsidRPr="004E631F" w:rsidRDefault="00966F5C" w:rsidP="00356252">
      <w:pPr>
        <w:jc w:val="both"/>
        <w:rPr>
          <w:rFonts w:ascii="Times New Roman" w:hAnsi="Times New Roman" w:cs="Times New Roman"/>
          <w:sz w:val="24"/>
          <w:szCs w:val="24"/>
        </w:rPr>
      </w:pPr>
      <w:r w:rsidRPr="004E631F">
        <w:rPr>
          <w:rFonts w:ascii="Times New Roman" w:hAnsi="Times New Roman" w:cs="Times New Roman"/>
          <w:sz w:val="24"/>
          <w:szCs w:val="24"/>
        </w:rPr>
        <w:t xml:space="preserve">Czas trwania: </w:t>
      </w:r>
      <w:r w:rsidR="00D559E3" w:rsidRPr="004E631F">
        <w:rPr>
          <w:rFonts w:ascii="Times New Roman" w:hAnsi="Times New Roman" w:cs="Times New Roman"/>
          <w:sz w:val="24"/>
          <w:szCs w:val="24"/>
        </w:rPr>
        <w:t>2</w:t>
      </w:r>
      <w:r w:rsidRPr="004E631F">
        <w:rPr>
          <w:rFonts w:ascii="Times New Roman" w:hAnsi="Times New Roman" w:cs="Times New Roman"/>
          <w:sz w:val="24"/>
          <w:szCs w:val="24"/>
        </w:rPr>
        <w:t xml:space="preserve"> godziny</w:t>
      </w:r>
    </w:p>
    <w:p w14:paraId="47DE27D3" w14:textId="77777777" w:rsidR="004C2DB9" w:rsidRPr="004E631F" w:rsidRDefault="004C2DB9" w:rsidP="003562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43C2E" w14:textId="61099676" w:rsidR="00F3438C" w:rsidRPr="004E631F" w:rsidRDefault="00966F5C" w:rsidP="003562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1F">
        <w:rPr>
          <w:rFonts w:ascii="Times New Roman" w:hAnsi="Times New Roman" w:cs="Times New Roman"/>
          <w:b/>
          <w:bCs/>
          <w:sz w:val="24"/>
          <w:szCs w:val="24"/>
        </w:rPr>
        <w:t xml:space="preserve">Prowadzący: </w:t>
      </w:r>
    </w:p>
    <w:p w14:paraId="2636CA26" w14:textId="7AB2BB73" w:rsidR="00966F5C" w:rsidRPr="004E631F" w:rsidRDefault="00966F5C" w:rsidP="00356252">
      <w:pPr>
        <w:jc w:val="both"/>
        <w:rPr>
          <w:rFonts w:ascii="Times New Roman" w:hAnsi="Times New Roman" w:cs="Times New Roman"/>
          <w:sz w:val="24"/>
          <w:szCs w:val="24"/>
        </w:rPr>
      </w:pPr>
      <w:r w:rsidRPr="004E631F"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 w:rsidRPr="004E631F">
        <w:rPr>
          <w:rFonts w:ascii="Times New Roman" w:hAnsi="Times New Roman" w:cs="Times New Roman"/>
          <w:sz w:val="24"/>
          <w:szCs w:val="24"/>
        </w:rPr>
        <w:t>Pronkiewicz</w:t>
      </w:r>
      <w:proofErr w:type="spellEnd"/>
      <w:r w:rsidR="00F3438C" w:rsidRPr="004E631F">
        <w:rPr>
          <w:rFonts w:ascii="Times New Roman" w:hAnsi="Times New Roman" w:cs="Times New Roman"/>
          <w:sz w:val="24"/>
          <w:szCs w:val="24"/>
        </w:rPr>
        <w:t xml:space="preserve"> (PCEiKK w Bolesławcu)</w:t>
      </w:r>
    </w:p>
    <w:p w14:paraId="3F094B50" w14:textId="5261BE11" w:rsidR="002917C3" w:rsidRPr="004E631F" w:rsidRDefault="002917C3" w:rsidP="00356252">
      <w:pPr>
        <w:jc w:val="both"/>
        <w:rPr>
          <w:rFonts w:ascii="Times New Roman" w:hAnsi="Times New Roman" w:cs="Times New Roman"/>
          <w:sz w:val="24"/>
          <w:szCs w:val="24"/>
        </w:rPr>
      </w:pPr>
      <w:r w:rsidRPr="004E631F">
        <w:rPr>
          <w:rFonts w:ascii="Times New Roman" w:hAnsi="Times New Roman" w:cs="Times New Roman"/>
          <w:sz w:val="24"/>
          <w:szCs w:val="24"/>
        </w:rPr>
        <w:t>Renata Szczęsna (Nowa Era)</w:t>
      </w:r>
    </w:p>
    <w:p w14:paraId="2AF9A134" w14:textId="3C6ADB35" w:rsidR="00966F5C" w:rsidRPr="004E631F" w:rsidRDefault="002917C3" w:rsidP="00356252">
      <w:pPr>
        <w:jc w:val="both"/>
        <w:rPr>
          <w:rFonts w:ascii="Times New Roman" w:hAnsi="Times New Roman" w:cs="Times New Roman"/>
          <w:sz w:val="24"/>
          <w:szCs w:val="24"/>
        </w:rPr>
      </w:pPr>
      <w:r w:rsidRPr="004E631F">
        <w:rPr>
          <w:rFonts w:ascii="Times New Roman" w:hAnsi="Times New Roman" w:cs="Times New Roman"/>
          <w:sz w:val="24"/>
          <w:szCs w:val="24"/>
        </w:rPr>
        <w:t>Krzysztof Wołoszyn</w:t>
      </w:r>
      <w:r w:rsidR="00410CDD" w:rsidRPr="004E631F">
        <w:rPr>
          <w:rFonts w:ascii="Times New Roman" w:hAnsi="Times New Roman" w:cs="Times New Roman"/>
          <w:sz w:val="24"/>
          <w:szCs w:val="24"/>
        </w:rPr>
        <w:t xml:space="preserve"> </w:t>
      </w:r>
      <w:r w:rsidR="00F3438C" w:rsidRPr="004E631F">
        <w:rPr>
          <w:rFonts w:ascii="Times New Roman" w:hAnsi="Times New Roman" w:cs="Times New Roman"/>
          <w:sz w:val="24"/>
          <w:szCs w:val="24"/>
        </w:rPr>
        <w:t>(</w:t>
      </w:r>
      <w:r w:rsidRPr="004E631F">
        <w:rPr>
          <w:rFonts w:ascii="Times New Roman" w:hAnsi="Times New Roman" w:cs="Times New Roman"/>
          <w:sz w:val="24"/>
          <w:szCs w:val="24"/>
        </w:rPr>
        <w:t>N</w:t>
      </w:r>
      <w:r w:rsidR="00F3438C" w:rsidRPr="004E631F">
        <w:rPr>
          <w:rFonts w:ascii="Times New Roman" w:hAnsi="Times New Roman" w:cs="Times New Roman"/>
          <w:sz w:val="24"/>
          <w:szCs w:val="24"/>
        </w:rPr>
        <w:t>owa Era)</w:t>
      </w:r>
    </w:p>
    <w:p w14:paraId="2F7F0B6D" w14:textId="30AAA644" w:rsidR="00410CDD" w:rsidRPr="004E631F" w:rsidRDefault="00410CDD" w:rsidP="003562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1F">
        <w:rPr>
          <w:rFonts w:ascii="Times New Roman" w:hAnsi="Times New Roman" w:cs="Times New Roman"/>
          <w:b/>
          <w:bCs/>
          <w:sz w:val="24"/>
          <w:szCs w:val="24"/>
        </w:rPr>
        <w:t>Wsparcie organizacyjne:</w:t>
      </w:r>
    </w:p>
    <w:p w14:paraId="6260695B" w14:textId="77777777" w:rsidR="00DF7E6B" w:rsidRPr="004E631F" w:rsidRDefault="00DF7E6B" w:rsidP="00DF7E6B">
      <w:pPr>
        <w:jc w:val="both"/>
        <w:rPr>
          <w:rFonts w:ascii="Times New Roman" w:hAnsi="Times New Roman" w:cs="Times New Roman"/>
          <w:sz w:val="24"/>
          <w:szCs w:val="24"/>
        </w:rPr>
      </w:pPr>
      <w:r w:rsidRPr="004E631F">
        <w:rPr>
          <w:rFonts w:ascii="Times New Roman" w:hAnsi="Times New Roman" w:cs="Times New Roman"/>
          <w:sz w:val="24"/>
          <w:szCs w:val="24"/>
        </w:rPr>
        <w:t xml:space="preserve">HTC, Pani Dorota Paszyńska, </w:t>
      </w:r>
      <w:proofErr w:type="spellStart"/>
      <w:r w:rsidRPr="004E631F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4E631F">
        <w:rPr>
          <w:rFonts w:ascii="Times New Roman" w:hAnsi="Times New Roman" w:cs="Times New Roman"/>
          <w:sz w:val="24"/>
          <w:szCs w:val="24"/>
        </w:rPr>
        <w:t xml:space="preserve"> Manager</w:t>
      </w:r>
    </w:p>
    <w:p w14:paraId="024D7B5F" w14:textId="05D9B178" w:rsidR="00410CDD" w:rsidRPr="004E631F" w:rsidRDefault="00410CDD" w:rsidP="00356252">
      <w:pPr>
        <w:jc w:val="both"/>
        <w:rPr>
          <w:rFonts w:ascii="Times New Roman" w:hAnsi="Times New Roman" w:cs="Times New Roman"/>
          <w:sz w:val="24"/>
          <w:szCs w:val="24"/>
        </w:rPr>
      </w:pPr>
      <w:r w:rsidRPr="004E631F">
        <w:rPr>
          <w:rFonts w:ascii="Times New Roman" w:hAnsi="Times New Roman" w:cs="Times New Roman"/>
          <w:sz w:val="24"/>
          <w:szCs w:val="24"/>
        </w:rPr>
        <w:t>Nowa Era, Pani Renata Szczęsna, przedstawiciel handlowy</w:t>
      </w:r>
    </w:p>
    <w:p w14:paraId="107C4211" w14:textId="45427AF6" w:rsidR="00410CDD" w:rsidRPr="004E631F" w:rsidRDefault="00410CDD" w:rsidP="003562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31F">
        <w:rPr>
          <w:rFonts w:ascii="Times New Roman" w:hAnsi="Times New Roman" w:cs="Times New Roman"/>
          <w:sz w:val="24"/>
          <w:szCs w:val="24"/>
        </w:rPr>
        <w:t>Edutech.expert</w:t>
      </w:r>
      <w:proofErr w:type="spellEnd"/>
      <w:r w:rsidRPr="004E631F">
        <w:rPr>
          <w:rFonts w:ascii="Times New Roman" w:hAnsi="Times New Roman" w:cs="Times New Roman"/>
          <w:sz w:val="24"/>
          <w:szCs w:val="24"/>
        </w:rPr>
        <w:t xml:space="preserve">, Patryk Synowiec, przedstawiciel handlowy </w:t>
      </w:r>
    </w:p>
    <w:p w14:paraId="4E044ADD" w14:textId="77777777" w:rsidR="003F78BD" w:rsidRPr="004E631F" w:rsidRDefault="003F78BD" w:rsidP="003562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680C9" w14:textId="6EFF2A3D" w:rsidR="00966F5C" w:rsidRPr="004E631F" w:rsidRDefault="00966F5C" w:rsidP="003562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1F">
        <w:rPr>
          <w:rFonts w:ascii="Times New Roman" w:hAnsi="Times New Roman" w:cs="Times New Roman"/>
          <w:b/>
          <w:bCs/>
          <w:sz w:val="24"/>
          <w:szCs w:val="24"/>
        </w:rPr>
        <w:t xml:space="preserve">Cel szkolenia: </w:t>
      </w:r>
    </w:p>
    <w:p w14:paraId="6A1B4D6F" w14:textId="10480EE9" w:rsidR="00356252" w:rsidRPr="004E631F" w:rsidRDefault="004C2DB9" w:rsidP="0035625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31F">
        <w:rPr>
          <w:rFonts w:ascii="Times New Roman" w:hAnsi="Times New Roman" w:cs="Times New Roman"/>
          <w:sz w:val="24"/>
          <w:szCs w:val="24"/>
        </w:rPr>
        <w:t>Podczas szkolenia omówione zostaną podstawowe zagadnienia związane z wirtualną rzeczywistością</w:t>
      </w:r>
      <w:r w:rsidR="00356252" w:rsidRPr="004E631F">
        <w:rPr>
          <w:rFonts w:ascii="Times New Roman" w:hAnsi="Times New Roman" w:cs="Times New Roman"/>
          <w:sz w:val="24"/>
          <w:szCs w:val="24"/>
        </w:rPr>
        <w:t>. Prowadzący przedstawią techniczne kryteria podziału rozwiązań stosowanych w wirtualnej rzeczywistości. Uczestnicy szkolenia będą mieli okazję praktycznie „zanurzyć” się w wirtualnej rzeczywistości i skorzystać z przykładowych aplikacji, które mogą mieć zastosowanie w procesie dydaktycznym.</w:t>
      </w:r>
    </w:p>
    <w:p w14:paraId="40E98D60" w14:textId="144BB4E2" w:rsidR="00356252" w:rsidRPr="004E631F" w:rsidRDefault="00356252" w:rsidP="0035625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31F">
        <w:rPr>
          <w:rFonts w:ascii="Times New Roman" w:hAnsi="Times New Roman" w:cs="Times New Roman"/>
          <w:sz w:val="24"/>
          <w:szCs w:val="24"/>
        </w:rPr>
        <w:t xml:space="preserve">Szkolenie przygotuje osoby decyzyjne do podjęcia decyzji o zakupie rozwiązań </w:t>
      </w:r>
      <w:r w:rsidR="003F78BD" w:rsidRPr="004E631F">
        <w:rPr>
          <w:rFonts w:ascii="Times New Roman" w:hAnsi="Times New Roman" w:cs="Times New Roman"/>
          <w:sz w:val="24"/>
          <w:szCs w:val="24"/>
        </w:rPr>
        <w:t xml:space="preserve">z zakresu </w:t>
      </w:r>
      <w:r w:rsidRPr="004E631F">
        <w:rPr>
          <w:rFonts w:ascii="Times New Roman" w:hAnsi="Times New Roman" w:cs="Times New Roman"/>
          <w:sz w:val="24"/>
          <w:szCs w:val="24"/>
        </w:rPr>
        <w:t>wirtualnej rzeczywistości z katalogu programu rządowego „Laboratoria przyszłości” dla szkół ponadpodstawowych.</w:t>
      </w:r>
    </w:p>
    <w:p w14:paraId="094618C0" w14:textId="08DAD207" w:rsidR="00E41FA3" w:rsidRPr="004E631F" w:rsidRDefault="00E41FA3" w:rsidP="003562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1F">
        <w:rPr>
          <w:rFonts w:ascii="Times New Roman" w:hAnsi="Times New Roman" w:cs="Times New Roman"/>
          <w:b/>
          <w:bCs/>
          <w:sz w:val="24"/>
          <w:szCs w:val="24"/>
        </w:rPr>
        <w:t>Do kogo skierowane jest szkolenie:</w:t>
      </w:r>
    </w:p>
    <w:p w14:paraId="2A9EFAD0" w14:textId="1E22048B" w:rsidR="00E41FA3" w:rsidRPr="004E631F" w:rsidRDefault="00E41FA3" w:rsidP="00356252">
      <w:pPr>
        <w:jc w:val="both"/>
        <w:rPr>
          <w:rFonts w:ascii="Times New Roman" w:hAnsi="Times New Roman" w:cs="Times New Roman"/>
          <w:sz w:val="24"/>
          <w:szCs w:val="24"/>
        </w:rPr>
      </w:pPr>
      <w:r w:rsidRPr="004E631F">
        <w:rPr>
          <w:rFonts w:ascii="Times New Roman" w:hAnsi="Times New Roman" w:cs="Times New Roman"/>
          <w:sz w:val="24"/>
          <w:szCs w:val="24"/>
        </w:rPr>
        <w:t>- przedstawiciele kadry zarządzającej (dyrektor, wicedyrektor)</w:t>
      </w:r>
      <w:r w:rsidR="004C2DB9" w:rsidRPr="004E631F">
        <w:rPr>
          <w:rFonts w:ascii="Times New Roman" w:hAnsi="Times New Roman" w:cs="Times New Roman"/>
          <w:sz w:val="24"/>
          <w:szCs w:val="24"/>
        </w:rPr>
        <w:t xml:space="preserve"> lub nauczyciele</w:t>
      </w:r>
      <w:r w:rsidRPr="004E631F">
        <w:rPr>
          <w:rFonts w:ascii="Times New Roman" w:hAnsi="Times New Roman" w:cs="Times New Roman"/>
          <w:sz w:val="24"/>
          <w:szCs w:val="24"/>
        </w:rPr>
        <w:t xml:space="preserve">, którzy będą podejmować decyzje </w:t>
      </w:r>
      <w:r w:rsidR="004C2DB9" w:rsidRPr="004E631F">
        <w:rPr>
          <w:rFonts w:ascii="Times New Roman" w:hAnsi="Times New Roman" w:cs="Times New Roman"/>
          <w:sz w:val="24"/>
          <w:szCs w:val="24"/>
        </w:rPr>
        <w:t xml:space="preserve">(współuczestniczyć w podejmowaniu decyzji) </w:t>
      </w:r>
      <w:r w:rsidRPr="004E631F">
        <w:rPr>
          <w:rFonts w:ascii="Times New Roman" w:hAnsi="Times New Roman" w:cs="Times New Roman"/>
          <w:sz w:val="24"/>
          <w:szCs w:val="24"/>
        </w:rPr>
        <w:t>w sprawie wyboru pomocy dydaktycznyc</w:t>
      </w:r>
      <w:r w:rsidR="009946D9" w:rsidRPr="004E631F">
        <w:rPr>
          <w:rFonts w:ascii="Times New Roman" w:hAnsi="Times New Roman" w:cs="Times New Roman"/>
          <w:sz w:val="24"/>
          <w:szCs w:val="24"/>
        </w:rPr>
        <w:t>h</w:t>
      </w:r>
      <w:r w:rsidRPr="004E631F">
        <w:rPr>
          <w:rFonts w:ascii="Times New Roman" w:hAnsi="Times New Roman" w:cs="Times New Roman"/>
          <w:sz w:val="24"/>
          <w:szCs w:val="24"/>
        </w:rPr>
        <w:t xml:space="preserve"> z katalogu programu „Laboratoria przyszłości”</w:t>
      </w:r>
      <w:r w:rsidR="004C2DB9" w:rsidRPr="004E631F">
        <w:rPr>
          <w:rFonts w:ascii="Times New Roman" w:hAnsi="Times New Roman" w:cs="Times New Roman"/>
          <w:sz w:val="24"/>
          <w:szCs w:val="24"/>
        </w:rPr>
        <w:t>;</w:t>
      </w:r>
    </w:p>
    <w:p w14:paraId="33B17A48" w14:textId="5C340D70" w:rsidR="00E41FA3" w:rsidRPr="004E631F" w:rsidRDefault="009946D9" w:rsidP="00356252">
      <w:pPr>
        <w:jc w:val="both"/>
        <w:rPr>
          <w:rFonts w:ascii="Times New Roman" w:hAnsi="Times New Roman" w:cs="Times New Roman"/>
          <w:sz w:val="24"/>
          <w:szCs w:val="24"/>
        </w:rPr>
      </w:pPr>
      <w:r w:rsidRPr="004E631F">
        <w:rPr>
          <w:rFonts w:ascii="Times New Roman" w:hAnsi="Times New Roman" w:cs="Times New Roman"/>
          <w:sz w:val="24"/>
          <w:szCs w:val="24"/>
        </w:rPr>
        <w:t xml:space="preserve">- nauczyciele różnych przedmiotów, którzy chcieliby </w:t>
      </w:r>
      <w:r w:rsidR="009E1DFD" w:rsidRPr="004E631F">
        <w:rPr>
          <w:rFonts w:ascii="Times New Roman" w:hAnsi="Times New Roman" w:cs="Times New Roman"/>
          <w:sz w:val="24"/>
          <w:szCs w:val="24"/>
        </w:rPr>
        <w:t xml:space="preserve">przygotować się do wdrożenia </w:t>
      </w:r>
      <w:r w:rsidR="00AB641D" w:rsidRPr="004E631F">
        <w:rPr>
          <w:rFonts w:ascii="Times New Roman" w:hAnsi="Times New Roman" w:cs="Times New Roman"/>
          <w:sz w:val="24"/>
          <w:szCs w:val="24"/>
        </w:rPr>
        <w:t xml:space="preserve">nowych środków i metod (wirtualna rzeczywistość) </w:t>
      </w:r>
      <w:r w:rsidR="004C2DB9" w:rsidRPr="004E631F">
        <w:rPr>
          <w:rFonts w:ascii="Times New Roman" w:hAnsi="Times New Roman" w:cs="Times New Roman"/>
          <w:sz w:val="24"/>
          <w:szCs w:val="24"/>
        </w:rPr>
        <w:t xml:space="preserve">w procesie dydaktycznym. </w:t>
      </w:r>
    </w:p>
    <w:p w14:paraId="7B1D4E0F" w14:textId="6DF4CEC5" w:rsidR="00966F5C" w:rsidRPr="004E631F" w:rsidRDefault="00966F5C" w:rsidP="003562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31F">
        <w:rPr>
          <w:rFonts w:ascii="Times New Roman" w:hAnsi="Times New Roman" w:cs="Times New Roman"/>
          <w:b/>
          <w:bCs/>
          <w:sz w:val="24"/>
          <w:szCs w:val="24"/>
        </w:rPr>
        <w:t>Program szkolenia:</w:t>
      </w:r>
    </w:p>
    <w:tbl>
      <w:tblPr>
        <w:tblStyle w:val="Tabela-Siatka"/>
        <w:tblW w:w="9492" w:type="dxa"/>
        <w:tblLook w:val="04A0" w:firstRow="1" w:lastRow="0" w:firstColumn="1" w:lastColumn="0" w:noHBand="0" w:noVBand="1"/>
      </w:tblPr>
      <w:tblGrid>
        <w:gridCol w:w="788"/>
        <w:gridCol w:w="1475"/>
        <w:gridCol w:w="4678"/>
        <w:gridCol w:w="2551"/>
      </w:tblGrid>
      <w:tr w:rsidR="002917C3" w:rsidRPr="004E631F" w14:paraId="6753F709" w14:textId="77777777" w:rsidTr="00D559E3">
        <w:tc>
          <w:tcPr>
            <w:tcW w:w="788" w:type="dxa"/>
          </w:tcPr>
          <w:p w14:paraId="537844E8" w14:textId="1B9333D5" w:rsidR="002917C3" w:rsidRPr="004E631F" w:rsidRDefault="002917C3" w:rsidP="0035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75" w:type="dxa"/>
          </w:tcPr>
          <w:p w14:paraId="4D132547" w14:textId="68FC2786" w:rsidR="002917C3" w:rsidRPr="004E631F" w:rsidRDefault="002917C3" w:rsidP="0035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4678" w:type="dxa"/>
          </w:tcPr>
          <w:p w14:paraId="47F84AB4" w14:textId="26E313DF" w:rsidR="002917C3" w:rsidRPr="004E631F" w:rsidRDefault="00EE7416" w:rsidP="0035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2551" w:type="dxa"/>
          </w:tcPr>
          <w:p w14:paraId="1B56ADBD" w14:textId="6AF805B8" w:rsidR="002917C3" w:rsidRPr="004E631F" w:rsidRDefault="002917C3" w:rsidP="0035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</w:tr>
      <w:tr w:rsidR="002917C3" w:rsidRPr="004E631F" w14:paraId="609DD250" w14:textId="77777777" w:rsidTr="00D559E3">
        <w:tc>
          <w:tcPr>
            <w:tcW w:w="788" w:type="dxa"/>
          </w:tcPr>
          <w:p w14:paraId="62197B6E" w14:textId="700153B1" w:rsidR="002917C3" w:rsidRPr="004E631F" w:rsidRDefault="00D559E3" w:rsidP="0035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5" w:type="dxa"/>
          </w:tcPr>
          <w:p w14:paraId="4E7A4057" w14:textId="4953C940" w:rsidR="002917C3" w:rsidRPr="004E631F" w:rsidRDefault="00D559E3" w:rsidP="0035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>12.30 – 12.45</w:t>
            </w:r>
          </w:p>
        </w:tc>
        <w:tc>
          <w:tcPr>
            <w:tcW w:w="4678" w:type="dxa"/>
          </w:tcPr>
          <w:p w14:paraId="6319B461" w14:textId="77777777" w:rsidR="002917C3" w:rsidRPr="004E631F" w:rsidRDefault="00D559E3" w:rsidP="0035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 xml:space="preserve">Powitanie. </w:t>
            </w:r>
          </w:p>
          <w:p w14:paraId="20C472B2" w14:textId="77777777" w:rsidR="00EE7416" w:rsidRPr="004E631F" w:rsidRDefault="00AB641D" w:rsidP="0035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>Wstęp do wirtualnej rzeczywistości.</w:t>
            </w:r>
          </w:p>
          <w:p w14:paraId="3334B0B6" w14:textId="6D27E94E" w:rsidR="00AB641D" w:rsidRPr="004E631F" w:rsidRDefault="00AB641D" w:rsidP="0035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>Kryteria podziału rozwiązań VR.</w:t>
            </w:r>
          </w:p>
          <w:p w14:paraId="4808E7F0" w14:textId="77777777" w:rsidR="00AB641D" w:rsidRPr="004E631F" w:rsidRDefault="00AB641D" w:rsidP="0035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>Bezpieczeństwo.</w:t>
            </w:r>
          </w:p>
          <w:p w14:paraId="32AA9D2F" w14:textId="77777777" w:rsidR="00AB641D" w:rsidRPr="004E631F" w:rsidRDefault="00AB641D" w:rsidP="0035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Poziomy immersji.</w:t>
            </w:r>
          </w:p>
          <w:p w14:paraId="06A11DD4" w14:textId="48C11760" w:rsidR="00DF7E6B" w:rsidRPr="004E631F" w:rsidRDefault="00DF7E6B" w:rsidP="0035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0212F2" w14:textId="1AFFC60B" w:rsidR="002917C3" w:rsidRPr="004E631F" w:rsidRDefault="00D559E3" w:rsidP="0035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Maciej </w:t>
            </w:r>
            <w:proofErr w:type="spellStart"/>
            <w:r w:rsidRPr="004E631F">
              <w:rPr>
                <w:rFonts w:ascii="Times New Roman" w:hAnsi="Times New Roman" w:cs="Times New Roman"/>
                <w:sz w:val="24"/>
                <w:szCs w:val="24"/>
              </w:rPr>
              <w:t>Pronkiewicz</w:t>
            </w:r>
            <w:proofErr w:type="spellEnd"/>
            <w:r w:rsidRPr="004E631F">
              <w:rPr>
                <w:rFonts w:ascii="Times New Roman" w:hAnsi="Times New Roman" w:cs="Times New Roman"/>
                <w:sz w:val="24"/>
                <w:szCs w:val="24"/>
              </w:rPr>
              <w:t xml:space="preserve"> (PCEiKK)</w:t>
            </w:r>
          </w:p>
        </w:tc>
      </w:tr>
      <w:tr w:rsidR="002917C3" w:rsidRPr="004E631F" w14:paraId="1853140F" w14:textId="77777777" w:rsidTr="00D559E3">
        <w:tc>
          <w:tcPr>
            <w:tcW w:w="788" w:type="dxa"/>
          </w:tcPr>
          <w:p w14:paraId="219A1F68" w14:textId="2ACE6C5C" w:rsidR="002917C3" w:rsidRPr="004E631F" w:rsidRDefault="00D559E3" w:rsidP="0035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5" w:type="dxa"/>
          </w:tcPr>
          <w:p w14:paraId="6A3460EE" w14:textId="7FA65C50" w:rsidR="00D559E3" w:rsidRPr="004E631F" w:rsidRDefault="00396EE3" w:rsidP="0035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559E3" w:rsidRPr="004E631F">
              <w:rPr>
                <w:rFonts w:ascii="Times New Roman" w:hAnsi="Times New Roman" w:cs="Times New Roman"/>
                <w:sz w:val="24"/>
                <w:szCs w:val="24"/>
              </w:rPr>
              <w:t xml:space="preserve">45 – </w:t>
            </w: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4678" w:type="dxa"/>
          </w:tcPr>
          <w:p w14:paraId="1C3607AE" w14:textId="2A993933" w:rsidR="002917C3" w:rsidRPr="004E631F" w:rsidRDefault="00D559E3" w:rsidP="0035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>Prezentacja rozwiązań VR</w:t>
            </w:r>
            <w:r w:rsidR="00107FC3" w:rsidRPr="004E6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B3922D" w14:textId="32FCE608" w:rsidR="00AB641D" w:rsidRPr="004E631F" w:rsidRDefault="00AB641D" w:rsidP="0035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 xml:space="preserve">Możliwość samodzielnego testowania </w:t>
            </w:r>
            <w:r w:rsidR="00CF0F84" w:rsidRPr="004E631F">
              <w:rPr>
                <w:rFonts w:ascii="Times New Roman" w:hAnsi="Times New Roman" w:cs="Times New Roman"/>
                <w:sz w:val="24"/>
                <w:szCs w:val="24"/>
              </w:rPr>
              <w:t>gogli</w:t>
            </w:r>
            <w:r w:rsidR="00107FC3" w:rsidRPr="004E631F">
              <w:rPr>
                <w:rFonts w:ascii="Times New Roman" w:hAnsi="Times New Roman" w:cs="Times New Roman"/>
                <w:sz w:val="24"/>
                <w:szCs w:val="24"/>
              </w:rPr>
              <w:t xml:space="preserve"> VR p</w:t>
            </w: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>rzez uczestników szkolenia</w:t>
            </w:r>
            <w:r w:rsidR="00107FC3" w:rsidRPr="004E63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107FC3" w:rsidRPr="004E631F">
              <w:rPr>
                <w:rFonts w:ascii="Times New Roman" w:hAnsi="Times New Roman" w:cs="Times New Roman"/>
                <w:sz w:val="24"/>
                <w:szCs w:val="24"/>
              </w:rPr>
              <w:t>Oculus</w:t>
            </w:r>
            <w:proofErr w:type="spellEnd"/>
            <w:r w:rsidR="00107FC3" w:rsidRPr="004E631F">
              <w:rPr>
                <w:rFonts w:ascii="Times New Roman" w:hAnsi="Times New Roman" w:cs="Times New Roman"/>
                <w:sz w:val="24"/>
                <w:szCs w:val="24"/>
              </w:rPr>
              <w:t xml:space="preserve"> Quest 2, HTC VIVE </w:t>
            </w:r>
            <w:proofErr w:type="spellStart"/>
            <w:r w:rsidR="00107FC3" w:rsidRPr="004E631F">
              <w:rPr>
                <w:rFonts w:ascii="Times New Roman" w:hAnsi="Times New Roman" w:cs="Times New Roman"/>
                <w:sz w:val="24"/>
                <w:szCs w:val="24"/>
              </w:rPr>
              <w:t>Cosmos</w:t>
            </w:r>
            <w:proofErr w:type="spellEnd"/>
            <w:r w:rsidR="00107FC3" w:rsidRPr="004E63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7FC3" w:rsidRPr="004E631F">
              <w:rPr>
                <w:rFonts w:ascii="Times New Roman" w:hAnsi="Times New Roman" w:cs="Times New Roman"/>
                <w:sz w:val="24"/>
                <w:szCs w:val="24"/>
              </w:rPr>
              <w:t>eduVR</w:t>
            </w:r>
            <w:proofErr w:type="spellEnd"/>
            <w:r w:rsidR="00107FC3" w:rsidRPr="004E6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14:paraId="73FBA76E" w14:textId="6381060A" w:rsidR="002917C3" w:rsidRPr="004E631F" w:rsidRDefault="00D559E3" w:rsidP="0035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 xml:space="preserve">Maciej </w:t>
            </w:r>
            <w:proofErr w:type="spellStart"/>
            <w:r w:rsidRPr="004E631F">
              <w:rPr>
                <w:rFonts w:ascii="Times New Roman" w:hAnsi="Times New Roman" w:cs="Times New Roman"/>
                <w:sz w:val="24"/>
                <w:szCs w:val="24"/>
              </w:rPr>
              <w:t>Pronkiewicz</w:t>
            </w:r>
            <w:proofErr w:type="spellEnd"/>
            <w:r w:rsidRPr="004E631F">
              <w:rPr>
                <w:rFonts w:ascii="Times New Roman" w:hAnsi="Times New Roman" w:cs="Times New Roman"/>
                <w:sz w:val="24"/>
                <w:szCs w:val="24"/>
              </w:rPr>
              <w:t xml:space="preserve"> (PCEiKK)</w:t>
            </w:r>
          </w:p>
        </w:tc>
      </w:tr>
      <w:tr w:rsidR="002917C3" w:rsidRPr="004E631F" w14:paraId="4102A6E5" w14:textId="77777777" w:rsidTr="00D559E3">
        <w:tc>
          <w:tcPr>
            <w:tcW w:w="788" w:type="dxa"/>
          </w:tcPr>
          <w:p w14:paraId="463548E8" w14:textId="79F94AB8" w:rsidR="002917C3" w:rsidRPr="004E631F" w:rsidRDefault="00D559E3" w:rsidP="0035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5" w:type="dxa"/>
          </w:tcPr>
          <w:p w14:paraId="5F55185D" w14:textId="5C305E40" w:rsidR="002917C3" w:rsidRPr="004E631F" w:rsidRDefault="00396EE3" w:rsidP="0035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>13.15 – 13.30</w:t>
            </w:r>
          </w:p>
        </w:tc>
        <w:tc>
          <w:tcPr>
            <w:tcW w:w="4678" w:type="dxa"/>
          </w:tcPr>
          <w:p w14:paraId="1EC48390" w14:textId="77777777" w:rsidR="00396EE3" w:rsidRPr="004E631F" w:rsidRDefault="00396EE3" w:rsidP="0035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>Przerwa.</w:t>
            </w:r>
          </w:p>
          <w:p w14:paraId="053AD4BC" w14:textId="298FC5C3" w:rsidR="002917C3" w:rsidRPr="004E631F" w:rsidRDefault="00396EE3" w:rsidP="0035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 xml:space="preserve">Przygotowanie zestawu </w:t>
            </w:r>
            <w:r w:rsidR="00CF0F84" w:rsidRPr="004E631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4E631F">
              <w:rPr>
                <w:rFonts w:ascii="Times New Roman" w:hAnsi="Times New Roman" w:cs="Times New Roman"/>
                <w:sz w:val="24"/>
                <w:szCs w:val="24"/>
              </w:rPr>
              <w:t>Empiriusz</w:t>
            </w:r>
            <w:proofErr w:type="spellEnd"/>
            <w:r w:rsidR="00CF0F84" w:rsidRPr="004E63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9E3" w:rsidRPr="004E631F">
              <w:rPr>
                <w:rFonts w:ascii="Times New Roman" w:hAnsi="Times New Roman" w:cs="Times New Roman"/>
                <w:sz w:val="24"/>
                <w:szCs w:val="24"/>
              </w:rPr>
              <w:t>do pokazu</w:t>
            </w:r>
            <w:r w:rsidR="00CF0F84" w:rsidRPr="004E6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3CFFEBB7" w14:textId="77777777" w:rsidR="002917C3" w:rsidRPr="004E631F" w:rsidRDefault="002917C3" w:rsidP="0035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C3" w:rsidRPr="004E631F" w14:paraId="5272EF64" w14:textId="77777777" w:rsidTr="00D559E3">
        <w:tc>
          <w:tcPr>
            <w:tcW w:w="788" w:type="dxa"/>
          </w:tcPr>
          <w:p w14:paraId="1DC969BF" w14:textId="06B00B74" w:rsidR="002917C3" w:rsidRPr="004E631F" w:rsidRDefault="00D559E3" w:rsidP="0035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5" w:type="dxa"/>
          </w:tcPr>
          <w:p w14:paraId="06037D59" w14:textId="7C6602FD" w:rsidR="002917C3" w:rsidRPr="004E631F" w:rsidRDefault="00396EE3" w:rsidP="0035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D559E3" w:rsidRPr="004E63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678" w:type="dxa"/>
          </w:tcPr>
          <w:p w14:paraId="4FD9B132" w14:textId="558A50ED" w:rsidR="002917C3" w:rsidRPr="004E631F" w:rsidRDefault="00CF0F84" w:rsidP="00CF0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 xml:space="preserve">Wirtualnemu laboratorium </w:t>
            </w:r>
            <w:proofErr w:type="spellStart"/>
            <w:r w:rsidRPr="004E631F">
              <w:rPr>
                <w:rFonts w:ascii="Times New Roman" w:hAnsi="Times New Roman" w:cs="Times New Roman"/>
                <w:sz w:val="24"/>
                <w:szCs w:val="24"/>
              </w:rPr>
              <w:t>Empiriusz</w:t>
            </w:r>
            <w:proofErr w:type="spellEnd"/>
            <w:r w:rsidRPr="004E631F">
              <w:rPr>
                <w:rFonts w:ascii="Times New Roman" w:hAnsi="Times New Roman" w:cs="Times New Roman"/>
                <w:sz w:val="24"/>
                <w:szCs w:val="24"/>
              </w:rPr>
              <w:t xml:space="preserve"> – laboratorium chemiczne</w:t>
            </w:r>
            <w:r w:rsidR="009E75D5" w:rsidRPr="004E63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>i matematyczne</w:t>
            </w:r>
            <w:r w:rsidR="009E75D5" w:rsidRPr="004E631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B6E2ECD" w14:textId="77777777" w:rsidR="009E75D5" w:rsidRPr="004E631F" w:rsidRDefault="009E75D5" w:rsidP="00CF0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>Informacja o zestawie.</w:t>
            </w:r>
          </w:p>
          <w:p w14:paraId="31D157A2" w14:textId="2507C9D7" w:rsidR="009E75D5" w:rsidRPr="004E631F" w:rsidRDefault="009E75D5" w:rsidP="00CF0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>Konfiguracja techniczna zestawu.</w:t>
            </w:r>
          </w:p>
          <w:p w14:paraId="52EA93F6" w14:textId="31B1A578" w:rsidR="009E75D5" w:rsidRPr="004E631F" w:rsidRDefault="009E75D5" w:rsidP="00CF0F84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>Pokaz z udziałem uczestników szkolenia.</w:t>
            </w:r>
          </w:p>
        </w:tc>
        <w:tc>
          <w:tcPr>
            <w:tcW w:w="2551" w:type="dxa"/>
          </w:tcPr>
          <w:p w14:paraId="52F6D751" w14:textId="77777777" w:rsidR="00D559E3" w:rsidRPr="004E631F" w:rsidRDefault="00D559E3" w:rsidP="0035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>Renata Szczęsna (Nowa Era)</w:t>
            </w:r>
          </w:p>
          <w:p w14:paraId="0C3B1A77" w14:textId="1377E680" w:rsidR="002917C3" w:rsidRPr="004E631F" w:rsidRDefault="00D559E3" w:rsidP="0035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F">
              <w:rPr>
                <w:rFonts w:ascii="Times New Roman" w:hAnsi="Times New Roman" w:cs="Times New Roman"/>
                <w:sz w:val="24"/>
                <w:szCs w:val="24"/>
              </w:rPr>
              <w:t>Krzysztof Wołoszyn (Nowa Era)</w:t>
            </w:r>
          </w:p>
        </w:tc>
      </w:tr>
    </w:tbl>
    <w:p w14:paraId="4E4E20D2" w14:textId="77777777" w:rsidR="002917C3" w:rsidRPr="004E631F" w:rsidRDefault="002917C3" w:rsidP="003562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17C3" w:rsidRPr="004E631F" w:rsidSect="008F574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61942"/>
    <w:multiLevelType w:val="hybridMultilevel"/>
    <w:tmpl w:val="C2D87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79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6A"/>
    <w:rsid w:val="000C7456"/>
    <w:rsid w:val="00107FC3"/>
    <w:rsid w:val="001D682D"/>
    <w:rsid w:val="001D6B88"/>
    <w:rsid w:val="001E7C92"/>
    <w:rsid w:val="001F2F7E"/>
    <w:rsid w:val="002917C3"/>
    <w:rsid w:val="002A6031"/>
    <w:rsid w:val="00356252"/>
    <w:rsid w:val="00380BC0"/>
    <w:rsid w:val="00383A1F"/>
    <w:rsid w:val="0038579E"/>
    <w:rsid w:val="00396EE3"/>
    <w:rsid w:val="003C686A"/>
    <w:rsid w:val="003F78BD"/>
    <w:rsid w:val="00410CDD"/>
    <w:rsid w:val="004A1551"/>
    <w:rsid w:val="004C2DB9"/>
    <w:rsid w:val="004E3894"/>
    <w:rsid w:val="004E631F"/>
    <w:rsid w:val="00630B48"/>
    <w:rsid w:val="006329C1"/>
    <w:rsid w:val="006452E7"/>
    <w:rsid w:val="006C68D2"/>
    <w:rsid w:val="006C7250"/>
    <w:rsid w:val="007C5963"/>
    <w:rsid w:val="00855BB4"/>
    <w:rsid w:val="008B046C"/>
    <w:rsid w:val="008F574E"/>
    <w:rsid w:val="00966F5C"/>
    <w:rsid w:val="00984451"/>
    <w:rsid w:val="009946D9"/>
    <w:rsid w:val="009E1DFD"/>
    <w:rsid w:val="009E75D5"/>
    <w:rsid w:val="00A352DE"/>
    <w:rsid w:val="00AB641D"/>
    <w:rsid w:val="00B81A88"/>
    <w:rsid w:val="00B9717B"/>
    <w:rsid w:val="00BA6223"/>
    <w:rsid w:val="00BD226C"/>
    <w:rsid w:val="00C87B9A"/>
    <w:rsid w:val="00CB0169"/>
    <w:rsid w:val="00CF0F84"/>
    <w:rsid w:val="00CF4EB7"/>
    <w:rsid w:val="00D559E3"/>
    <w:rsid w:val="00DF7E6B"/>
    <w:rsid w:val="00E1326E"/>
    <w:rsid w:val="00E41FA3"/>
    <w:rsid w:val="00EE7416"/>
    <w:rsid w:val="00F00E57"/>
    <w:rsid w:val="00F33C00"/>
    <w:rsid w:val="00F3438C"/>
    <w:rsid w:val="00F5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799B"/>
  <w15:chartTrackingRefBased/>
  <w15:docId w15:val="{FE434BFB-1156-4714-BA65-4331141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9E3"/>
  </w:style>
  <w:style w:type="paragraph" w:styleId="Nagwek4">
    <w:name w:val="heading 4"/>
    <w:basedOn w:val="Normalny"/>
    <w:link w:val="Nagwek4Znak"/>
    <w:uiPriority w:val="9"/>
    <w:qFormat/>
    <w:rsid w:val="00CF0F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1A8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1A8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3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7250"/>
    <w:pPr>
      <w:ind w:left="720"/>
      <w:contextualSpacing/>
    </w:pPr>
  </w:style>
  <w:style w:type="table" w:styleId="Tabela-Siatka">
    <w:name w:val="Table Grid"/>
    <w:basedOn w:val="Standardowy"/>
    <w:uiPriority w:val="39"/>
    <w:rsid w:val="0029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CF0F84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F0F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Pronkiewicz</dc:creator>
  <cp:keywords/>
  <dc:description/>
  <cp:lastModifiedBy>Powiatowe Centrum Edukacji i Kształcenia Kadr w Bolesławcu PCEiKK</cp:lastModifiedBy>
  <cp:revision>4</cp:revision>
  <dcterms:created xsi:type="dcterms:W3CDTF">2023-03-17T12:23:00Z</dcterms:created>
  <dcterms:modified xsi:type="dcterms:W3CDTF">2023-03-17T12:34:00Z</dcterms:modified>
</cp:coreProperties>
</file>