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BDC" w:rsidRPr="00883BDC" w:rsidRDefault="00883BDC" w:rsidP="00883BDC">
      <w:pPr>
        <w:jc w:val="both"/>
        <w:rPr>
          <w:rFonts w:ascii="Times New Roman" w:hAnsi="Times New Roman" w:cs="Times New Roman"/>
          <w:b/>
          <w:bCs/>
          <w:sz w:val="24"/>
          <w:szCs w:val="24"/>
        </w:rPr>
      </w:pPr>
      <w:bookmarkStart w:id="0" w:name="_GoBack"/>
      <w:bookmarkEnd w:id="0"/>
      <w:r w:rsidRPr="00883BDC">
        <w:rPr>
          <w:rFonts w:ascii="Times New Roman" w:hAnsi="Times New Roman" w:cs="Times New Roman"/>
          <w:b/>
          <w:bCs/>
          <w:sz w:val="24"/>
          <w:szCs w:val="24"/>
        </w:rPr>
        <w:t>Uzyskiwanie stopnia nauczyciela mianowanego od 1 września 2022 r.</w:t>
      </w:r>
    </w:p>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b/>
          <w:bCs/>
          <w:sz w:val="24"/>
          <w:szCs w:val="24"/>
        </w:rPr>
        <w:t>I. Nauczyciele ubiegający się o stopień nauczyciela mianowanego według nowych przepisów (ustawy – Karta Nauczyciela w brzmieniu obowiązującym od 1 września 2022 r. oraz nowego rozporządzenia Ministra Edukacji i Nauki w sprawie uzyskiwania stopni awansu zawodowego przez nauczycieli):</w:t>
      </w:r>
    </w:p>
    <w:p w:rsidR="00883BDC" w:rsidRPr="00883BDC" w:rsidRDefault="00883BDC" w:rsidP="00883BDC">
      <w:pPr>
        <w:numPr>
          <w:ilvl w:val="0"/>
          <w:numId w:val="1"/>
        </w:numPr>
        <w:jc w:val="both"/>
        <w:rPr>
          <w:rFonts w:ascii="Times New Roman" w:hAnsi="Times New Roman" w:cs="Times New Roman"/>
          <w:sz w:val="24"/>
          <w:szCs w:val="24"/>
        </w:rPr>
      </w:pPr>
      <w:r w:rsidRPr="00883BDC">
        <w:rPr>
          <w:rFonts w:ascii="Times New Roman" w:hAnsi="Times New Roman" w:cs="Times New Roman"/>
          <w:sz w:val="24"/>
          <w:szCs w:val="24"/>
        </w:rPr>
        <w:t>nauczyciele zatrudniani w szkole począwszy od 1 września 2022 r.,</w:t>
      </w:r>
    </w:p>
    <w:p w:rsidR="00883BDC" w:rsidRPr="00883BDC" w:rsidRDefault="00883BDC" w:rsidP="00883BDC">
      <w:pPr>
        <w:numPr>
          <w:ilvl w:val="0"/>
          <w:numId w:val="1"/>
        </w:numPr>
        <w:jc w:val="both"/>
        <w:rPr>
          <w:rFonts w:ascii="Times New Roman" w:hAnsi="Times New Roman" w:cs="Times New Roman"/>
          <w:sz w:val="24"/>
          <w:szCs w:val="24"/>
        </w:rPr>
      </w:pPr>
      <w:r w:rsidRPr="00883BDC">
        <w:rPr>
          <w:rFonts w:ascii="Times New Roman" w:hAnsi="Times New Roman" w:cs="Times New Roman"/>
          <w:sz w:val="24"/>
          <w:szCs w:val="24"/>
        </w:rPr>
        <w:t>nauczyciele zatrudnieni w szkole przed 1 września 2022 r., którzy do 31 sierpnia 2022 r. nie uzyskali stopnia nauczyciela kontraktowego,</w:t>
      </w:r>
    </w:p>
    <w:p w:rsidR="00883BDC" w:rsidRPr="00883BDC" w:rsidRDefault="00883BDC" w:rsidP="00883BDC">
      <w:pPr>
        <w:numPr>
          <w:ilvl w:val="0"/>
          <w:numId w:val="1"/>
        </w:numPr>
        <w:jc w:val="both"/>
        <w:rPr>
          <w:rFonts w:ascii="Times New Roman" w:hAnsi="Times New Roman" w:cs="Times New Roman"/>
          <w:sz w:val="24"/>
          <w:szCs w:val="24"/>
        </w:rPr>
      </w:pPr>
      <w:r w:rsidRPr="00883BDC">
        <w:rPr>
          <w:rFonts w:ascii="Times New Roman" w:hAnsi="Times New Roman" w:cs="Times New Roman"/>
          <w:sz w:val="24"/>
          <w:szCs w:val="24"/>
        </w:rPr>
        <w:t>nauczyciele zatrudnieni w szkole przed 1 września 2022 r., którzy do 31 sierpnia 2022 r. uzyskali stopień nauczyciela kontraktowego lecz do 31 sierpnia 2027 r. nie uzyskają stopnia nauczyciela mianowanego według przepisów dotychczasowych.</w:t>
      </w:r>
    </w:p>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b/>
          <w:bCs/>
          <w:sz w:val="24"/>
          <w:szCs w:val="24"/>
        </w:rPr>
        <w:t>Nauczyciel ubiegający się o stopień nauczyciela mianowanego według nowych przepisów:</w:t>
      </w:r>
    </w:p>
    <w:p w:rsidR="00883BDC" w:rsidRPr="00883BDC" w:rsidRDefault="00883BDC" w:rsidP="00883BDC">
      <w:pPr>
        <w:numPr>
          <w:ilvl w:val="0"/>
          <w:numId w:val="2"/>
        </w:numPr>
        <w:jc w:val="both"/>
        <w:rPr>
          <w:rFonts w:ascii="Times New Roman" w:hAnsi="Times New Roman" w:cs="Times New Roman"/>
          <w:sz w:val="24"/>
          <w:szCs w:val="24"/>
        </w:rPr>
      </w:pPr>
      <w:r w:rsidRPr="00883BDC">
        <w:rPr>
          <w:rFonts w:ascii="Times New Roman" w:hAnsi="Times New Roman" w:cs="Times New Roman"/>
          <w:sz w:val="24"/>
          <w:szCs w:val="24"/>
        </w:rPr>
        <w:t>posiada status nauczyciela początkującego (nie jest to stopień awansu zawodowego);</w:t>
      </w:r>
    </w:p>
    <w:p w:rsidR="00883BDC" w:rsidRPr="00883BDC" w:rsidRDefault="00883BDC" w:rsidP="00883BDC">
      <w:pPr>
        <w:numPr>
          <w:ilvl w:val="0"/>
          <w:numId w:val="2"/>
        </w:numPr>
        <w:jc w:val="both"/>
        <w:rPr>
          <w:rFonts w:ascii="Times New Roman" w:hAnsi="Times New Roman" w:cs="Times New Roman"/>
          <w:sz w:val="24"/>
          <w:szCs w:val="24"/>
        </w:rPr>
      </w:pPr>
      <w:r w:rsidRPr="00883BDC">
        <w:rPr>
          <w:rFonts w:ascii="Times New Roman" w:hAnsi="Times New Roman" w:cs="Times New Roman"/>
          <w:sz w:val="24"/>
          <w:szCs w:val="24"/>
        </w:rPr>
        <w:t>odbywa przygotowanie do zawodu nauczyciela w wymiarze 3 lat i 9 miesięcy lub w wymiarze skróconym do 2 lat i 9 miesięcy;</w:t>
      </w:r>
    </w:p>
    <w:p w:rsidR="00883BDC" w:rsidRPr="00883BDC" w:rsidRDefault="00883BDC" w:rsidP="00883BDC">
      <w:pPr>
        <w:numPr>
          <w:ilvl w:val="0"/>
          <w:numId w:val="2"/>
        </w:numPr>
        <w:jc w:val="both"/>
        <w:rPr>
          <w:rFonts w:ascii="Times New Roman" w:hAnsi="Times New Roman" w:cs="Times New Roman"/>
          <w:sz w:val="24"/>
          <w:szCs w:val="24"/>
        </w:rPr>
      </w:pPr>
      <w:r w:rsidRPr="00883BDC">
        <w:rPr>
          <w:rFonts w:ascii="Times New Roman" w:hAnsi="Times New Roman" w:cs="Times New Roman"/>
          <w:sz w:val="24"/>
          <w:szCs w:val="24"/>
        </w:rPr>
        <w:t>w okresie odbywania przygotowania do zawodu ma przydzielonego mentora;</w:t>
      </w:r>
    </w:p>
    <w:p w:rsidR="00883BDC" w:rsidRPr="00883BDC" w:rsidRDefault="00883BDC" w:rsidP="00883BDC">
      <w:pPr>
        <w:numPr>
          <w:ilvl w:val="0"/>
          <w:numId w:val="2"/>
        </w:numPr>
        <w:jc w:val="both"/>
        <w:rPr>
          <w:rFonts w:ascii="Times New Roman" w:hAnsi="Times New Roman" w:cs="Times New Roman"/>
          <w:sz w:val="24"/>
          <w:szCs w:val="24"/>
        </w:rPr>
      </w:pPr>
      <w:r w:rsidRPr="00883BDC">
        <w:rPr>
          <w:rFonts w:ascii="Times New Roman" w:hAnsi="Times New Roman" w:cs="Times New Roman"/>
          <w:sz w:val="24"/>
          <w:szCs w:val="24"/>
        </w:rPr>
        <w:t>w drugim oraz ostatnim roku przygotowania do zawodu jego praca podlega ocenie zgodnie z przepisami nowego rozporządzenia Ministra Edukacji i Nauki w sprawie oceny pracy nauczycieli, które przewiduje dokonywanie oceny pracy według określonych w nim szczegółowych kryteriów. Uzyskanie co najmniej dobrej oceny pracy w ostatnim roku przygotowania do zawodu jest jednym z warunków nadania stopnia nauczyciela mianowanego. W przypadku rozwiązania lub wygaśnięcia stosunku pracy w trakcie odbywania przez nauczyciela przygotowania do zawodu nauczyciela dyrektor szkoły dokona oceny pracy nauczyciela za okres dotychczas odbytego przygotowania do zawodu nauczyciela w terminie nie dłuższym niż 21 dni od dnia rozwiązania lub wygaśnięcia stosunku pracy;</w:t>
      </w:r>
    </w:p>
    <w:p w:rsidR="00883BDC" w:rsidRPr="00883BDC" w:rsidRDefault="00883BDC" w:rsidP="00883BDC">
      <w:pPr>
        <w:numPr>
          <w:ilvl w:val="0"/>
          <w:numId w:val="2"/>
        </w:numPr>
        <w:jc w:val="both"/>
        <w:rPr>
          <w:rFonts w:ascii="Times New Roman" w:hAnsi="Times New Roman" w:cs="Times New Roman"/>
          <w:sz w:val="24"/>
          <w:szCs w:val="24"/>
        </w:rPr>
      </w:pPr>
      <w:r w:rsidRPr="00883BDC">
        <w:rPr>
          <w:rFonts w:ascii="Times New Roman" w:hAnsi="Times New Roman" w:cs="Times New Roman"/>
          <w:sz w:val="24"/>
          <w:szCs w:val="24"/>
        </w:rPr>
        <w:t>w ostatnim roku przygotowania do zawodu nauczyciel prowadzi zajęcia w obecności komisji powołanej przez dyrektora szkoły. Komisja wydaje opinię o przeprowadzonych zajęciach. Uzyskanie pozytywnej opinii jest jednym z warunków nadania stopnia nauczyciela mianowanego;</w:t>
      </w:r>
    </w:p>
    <w:p w:rsidR="00883BDC" w:rsidRPr="00883BDC" w:rsidRDefault="00883BDC" w:rsidP="00883BDC">
      <w:pPr>
        <w:numPr>
          <w:ilvl w:val="0"/>
          <w:numId w:val="2"/>
        </w:numPr>
        <w:jc w:val="both"/>
        <w:rPr>
          <w:rFonts w:ascii="Times New Roman" w:hAnsi="Times New Roman" w:cs="Times New Roman"/>
          <w:sz w:val="24"/>
          <w:szCs w:val="24"/>
        </w:rPr>
      </w:pPr>
      <w:r w:rsidRPr="00883BDC">
        <w:rPr>
          <w:rFonts w:ascii="Times New Roman" w:hAnsi="Times New Roman" w:cs="Times New Roman"/>
          <w:sz w:val="24"/>
          <w:szCs w:val="24"/>
        </w:rPr>
        <w:t>tak jak obecnie przystępuje do egzaminu przed komisją egzaminacyjną.</w:t>
      </w:r>
    </w:p>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b/>
          <w:bCs/>
          <w:sz w:val="24"/>
          <w:szCs w:val="24"/>
        </w:rPr>
        <w:t>Rozwiązanie przejściowe dla nauczycieli ubiegających się o stopień nauczyciela mianowanego według nowych przepisów, którzy pracowali w szkole przed 1 września 2022 r.</w:t>
      </w:r>
    </w:p>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 xml:space="preserve">Nauczycielom, którzy do 31 sierpnia 2027 r. nie uzyskają stopnia nauczyciela mianowanego według przepisów dotychczasowych, oraz nauczycielom, którzy do 31 sierpnia 2022 r. nie uzyskali stopnia nauczyciela kontraktowego, do okresu odbywania przygotowania do zawodu nauczyciela wlicza się okres dotychczasowego zatrudnienia nauczyciela w szkole w wymiarze co najmniej 1/2 obowiązkowego wymiaru zajęć zgodnie z wymaganymi kwalifikacjami, z wyłączeniem okresów nieobecności nauczyciela w pracy trwających nieprzerwanie dłużej niż </w:t>
      </w:r>
      <w:r w:rsidRPr="00883BDC">
        <w:rPr>
          <w:rFonts w:ascii="Times New Roman" w:hAnsi="Times New Roman" w:cs="Times New Roman"/>
          <w:sz w:val="24"/>
          <w:szCs w:val="24"/>
        </w:rPr>
        <w:lastRenderedPageBreak/>
        <w:t>30 dni, z wyjątkiem okresów urlopu wypoczynkowego, z tym że w przypadku odbywania przygotowania do zawodu nauczyciela w wymiarze:</w:t>
      </w:r>
    </w:p>
    <w:p w:rsidR="00883BDC" w:rsidRPr="00883BDC" w:rsidRDefault="00883BDC" w:rsidP="00883BDC">
      <w:pPr>
        <w:numPr>
          <w:ilvl w:val="0"/>
          <w:numId w:val="3"/>
        </w:numPr>
        <w:jc w:val="both"/>
        <w:rPr>
          <w:rFonts w:ascii="Times New Roman" w:hAnsi="Times New Roman" w:cs="Times New Roman"/>
          <w:sz w:val="24"/>
          <w:szCs w:val="24"/>
        </w:rPr>
      </w:pPr>
      <w:r w:rsidRPr="00883BDC">
        <w:rPr>
          <w:rFonts w:ascii="Times New Roman" w:hAnsi="Times New Roman" w:cs="Times New Roman"/>
          <w:sz w:val="24"/>
          <w:szCs w:val="24"/>
        </w:rPr>
        <w:t>3 lata i 9 miesięcy – okres wliczany do okresu przygotowania do zawodu nauczyciela nie może być dłuższy niż 3 lata,</w:t>
      </w:r>
    </w:p>
    <w:p w:rsidR="00883BDC" w:rsidRPr="00883BDC" w:rsidRDefault="00883BDC" w:rsidP="00883BDC">
      <w:pPr>
        <w:numPr>
          <w:ilvl w:val="0"/>
          <w:numId w:val="3"/>
        </w:numPr>
        <w:jc w:val="both"/>
        <w:rPr>
          <w:rFonts w:ascii="Times New Roman" w:hAnsi="Times New Roman" w:cs="Times New Roman"/>
          <w:sz w:val="24"/>
          <w:szCs w:val="24"/>
        </w:rPr>
      </w:pPr>
      <w:r w:rsidRPr="00883BDC">
        <w:rPr>
          <w:rFonts w:ascii="Times New Roman" w:hAnsi="Times New Roman" w:cs="Times New Roman"/>
          <w:sz w:val="24"/>
          <w:szCs w:val="24"/>
        </w:rPr>
        <w:t>2 lata i 9 miesięcy – okres wliczany do okresu przygotowania do zawodu nauczyciela nie może być dłuższy niż 2 lata.</w:t>
      </w:r>
    </w:p>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 </w:t>
      </w:r>
      <w:r w:rsidRPr="00883BDC">
        <w:rPr>
          <w:rFonts w:ascii="Times New Roman" w:hAnsi="Times New Roman" w:cs="Times New Roman"/>
          <w:b/>
          <w:bCs/>
          <w:sz w:val="24"/>
          <w:szCs w:val="24"/>
        </w:rPr>
        <w:t>II. Nauczyciele ubiegający się o stopień nauczyciela mianowanego według przepisów dotychczasowych (ustawy – Karta Nauczyciela w brzmieniu obowiązującym przed 1 września 2022 r. oraz rozporządzenia Ministra Edukacji Narodowej z dnia 26 lipca 2018 r. w sprawie uzyskiwania stopni awansu zawodowego przez nauczycieli (Dz. U. z 2020 r. poz. 2200))</w:t>
      </w:r>
    </w:p>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Nauczyciele, którzy do dnia 31 sierpnia 2022 r. uzyskają stopień nauczyciela kontraktowego, lecz do tego dnia nie uzyskają stopnia nauczyciela mianowanego.</w:t>
      </w:r>
    </w:p>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b/>
          <w:bCs/>
          <w:sz w:val="24"/>
          <w:szCs w:val="24"/>
        </w:rPr>
        <w:t>Nauczyciel ubiegający się o stopień nauczyciela mianowanego według przepisów dotychczasowych:</w:t>
      </w:r>
    </w:p>
    <w:p w:rsidR="00883BDC" w:rsidRPr="00883BDC" w:rsidRDefault="00883BDC" w:rsidP="00883BDC">
      <w:pPr>
        <w:numPr>
          <w:ilvl w:val="0"/>
          <w:numId w:val="4"/>
        </w:numPr>
        <w:jc w:val="both"/>
        <w:rPr>
          <w:rFonts w:ascii="Times New Roman" w:hAnsi="Times New Roman" w:cs="Times New Roman"/>
          <w:sz w:val="24"/>
          <w:szCs w:val="24"/>
        </w:rPr>
      </w:pPr>
      <w:r w:rsidRPr="00883BDC">
        <w:rPr>
          <w:rFonts w:ascii="Times New Roman" w:hAnsi="Times New Roman" w:cs="Times New Roman"/>
          <w:sz w:val="24"/>
          <w:szCs w:val="24"/>
        </w:rPr>
        <w:t>odbywa staż na stopień nauczyciela mianowanego, w trakcie którego ma przydzielonego opiekuna stażu;</w:t>
      </w:r>
    </w:p>
    <w:p w:rsidR="00883BDC" w:rsidRPr="00883BDC" w:rsidRDefault="00883BDC" w:rsidP="00883BDC">
      <w:pPr>
        <w:numPr>
          <w:ilvl w:val="0"/>
          <w:numId w:val="4"/>
        </w:numPr>
        <w:jc w:val="both"/>
        <w:rPr>
          <w:rFonts w:ascii="Times New Roman" w:hAnsi="Times New Roman" w:cs="Times New Roman"/>
          <w:sz w:val="24"/>
          <w:szCs w:val="24"/>
        </w:rPr>
      </w:pPr>
      <w:r w:rsidRPr="00883BDC">
        <w:rPr>
          <w:rFonts w:ascii="Times New Roman" w:hAnsi="Times New Roman" w:cs="Times New Roman"/>
          <w:sz w:val="24"/>
          <w:szCs w:val="24"/>
        </w:rPr>
        <w:t>opracowuje plan rozwoju zawodowego na okres stażu oraz sprawozdanie z jego realizacji, po otrzymaniu którego dyrektor szkoły dokonuje oceny dorobku zawodowego nauczyciela;</w:t>
      </w:r>
    </w:p>
    <w:p w:rsidR="00883BDC" w:rsidRPr="00883BDC" w:rsidRDefault="00883BDC" w:rsidP="00883BDC">
      <w:pPr>
        <w:numPr>
          <w:ilvl w:val="0"/>
          <w:numId w:val="4"/>
        </w:numPr>
        <w:jc w:val="both"/>
        <w:rPr>
          <w:rFonts w:ascii="Times New Roman" w:hAnsi="Times New Roman" w:cs="Times New Roman"/>
          <w:sz w:val="24"/>
          <w:szCs w:val="24"/>
        </w:rPr>
      </w:pPr>
      <w:r w:rsidRPr="00883BDC">
        <w:rPr>
          <w:rFonts w:ascii="Times New Roman" w:hAnsi="Times New Roman" w:cs="Times New Roman"/>
          <w:sz w:val="24"/>
          <w:szCs w:val="24"/>
        </w:rPr>
        <w:t>może rozpocząć staż na stopień nauczyciela mianowanego po przepracowaniu w szkole co najmniej 2 lat od uzyskania stopnia nauczyciela kontraktowego.</w:t>
      </w:r>
    </w:p>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b/>
          <w:bCs/>
          <w:sz w:val="24"/>
          <w:szCs w:val="24"/>
        </w:rPr>
        <w:t>Rozwiązania przejściowe dla nauczycieli ubiegających się o stopień nauczyciela mianowanego według przepisów dotychczasowych:</w:t>
      </w:r>
    </w:p>
    <w:p w:rsidR="00883BDC" w:rsidRPr="00883BDC" w:rsidRDefault="00883BDC" w:rsidP="00883BDC">
      <w:pPr>
        <w:numPr>
          <w:ilvl w:val="0"/>
          <w:numId w:val="5"/>
        </w:numPr>
        <w:jc w:val="both"/>
        <w:rPr>
          <w:rFonts w:ascii="Times New Roman" w:hAnsi="Times New Roman" w:cs="Times New Roman"/>
          <w:sz w:val="24"/>
          <w:szCs w:val="24"/>
        </w:rPr>
      </w:pPr>
      <w:r w:rsidRPr="00883BDC">
        <w:rPr>
          <w:rFonts w:ascii="Times New Roman" w:hAnsi="Times New Roman" w:cs="Times New Roman"/>
          <w:sz w:val="24"/>
          <w:szCs w:val="24"/>
        </w:rPr>
        <w:t>w przypadku nauczycieli, którzy przed 1 września 2021 r. nie rozpoczęli stażu na stopień nauczyciela mianowanego, wymiar stażu na stopień nauczyciela mianowanego, skraca się o rok;</w:t>
      </w:r>
    </w:p>
    <w:p w:rsidR="00883BDC" w:rsidRPr="00883BDC" w:rsidRDefault="00883BDC" w:rsidP="00883BDC">
      <w:pPr>
        <w:numPr>
          <w:ilvl w:val="0"/>
          <w:numId w:val="5"/>
        </w:numPr>
        <w:jc w:val="both"/>
        <w:rPr>
          <w:rFonts w:ascii="Times New Roman" w:hAnsi="Times New Roman" w:cs="Times New Roman"/>
          <w:sz w:val="24"/>
          <w:szCs w:val="24"/>
        </w:rPr>
      </w:pPr>
      <w:r w:rsidRPr="00883BDC">
        <w:rPr>
          <w:rFonts w:ascii="Times New Roman" w:hAnsi="Times New Roman" w:cs="Times New Roman"/>
          <w:sz w:val="24"/>
          <w:szCs w:val="24"/>
        </w:rPr>
        <w:t>w przypadku nauczycieli, którzy na podstawie art. 9 ust. 1 ustawy z dnia 13 czerwca 2019 r. o zmianie ustawy – Karta Nauczyciela oraz niektórych innych ustaw (Dz. U. poz. 1287) odbyli staż na stopień nauczyciela kontraktowego w wymiarze 12 miesięcy i którzy nie rozpoczęli stażu na stopień nauczyciela mianowanego przed dniem 1 września 2022 r., staż na stopień nauczyciela mianowanego trwa 9 miesięcy.</w:t>
      </w:r>
    </w:p>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b/>
          <w:bCs/>
          <w:sz w:val="24"/>
          <w:szCs w:val="24"/>
        </w:rPr>
        <w:t>Przykładowa ścieżka awansu zawodowego nauczycieli zatrudnionych zgodnie z wymaganymi kwalifikacjami w wymiarze co najmniej 1/2 obowiązkowego wymiaru zajęć, którzy nie mają przerw w zatrudnieniu lub przerw w świadczeniu pracy, a staż na stopień nauczyciela mianowanego rozpoczęli lub rozpoczną w roku szkolnym, w którym nabędą uprawnienia do rozpoczęcia tego stażu:</w:t>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1432"/>
        <w:gridCol w:w="1165"/>
        <w:gridCol w:w="1165"/>
        <w:gridCol w:w="1482"/>
        <w:gridCol w:w="1482"/>
        <w:gridCol w:w="1165"/>
        <w:gridCol w:w="1165"/>
      </w:tblGrid>
      <w:tr w:rsidR="00883BDC" w:rsidRPr="00883BDC" w:rsidTr="00883BDC">
        <w:trPr>
          <w:tblHeader/>
        </w:trPr>
        <w:tc>
          <w:tcPr>
            <w:tcW w:w="0" w:type="auto"/>
            <w:tcBorders>
              <w:top w:val="outset" w:sz="6" w:space="0" w:color="FFFFFF"/>
              <w:left w:val="outset" w:sz="6" w:space="0" w:color="FFFFFF"/>
              <w:bottom w:val="outset" w:sz="6" w:space="0" w:color="FFFFFF"/>
              <w:right w:val="outset" w:sz="6" w:space="0" w:color="FFFFFF"/>
            </w:tcBorders>
            <w:shd w:val="clear" w:color="auto" w:fill="003366"/>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lastRenderedPageBreak/>
              <w:t>Nauczyciele zatrudnieni w kolejnych latach</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Nauczyciele zatrudnieni</w:t>
            </w:r>
          </w:p>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w roku szkolnym 2016/2017</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Nauczyciele zatrudnieni</w:t>
            </w:r>
          </w:p>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w roku szkolnym 2017/2018</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Nauczyciele zatrudnieni</w:t>
            </w:r>
          </w:p>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w roku szkolnym 2018/2019 (którzy uzyskali st. nauczyciela kontraktowego do 14.09.2019 r.)</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Nauczyciele zatrudnieni</w:t>
            </w:r>
          </w:p>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w roku szkolnym 2019/2020</w:t>
            </w:r>
            <w:r w:rsidRPr="00883BDC">
              <w:rPr>
                <w:rFonts w:ascii="Times New Roman" w:hAnsi="Times New Roman" w:cs="Times New Roman"/>
                <w:b/>
                <w:bCs/>
                <w:sz w:val="24"/>
                <w:szCs w:val="24"/>
              </w:rPr>
              <w:br/>
              <w:t>i w 2018/2019, którzy uzyskali st. nauczyciela kontraktowego po 14.09.2019 r.</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Nauczyciele zatrudnieni</w:t>
            </w:r>
          </w:p>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w roku szkolnym 2020/2021</w:t>
            </w:r>
          </w:p>
        </w:tc>
        <w:tc>
          <w:tcPr>
            <w:tcW w:w="0" w:type="auto"/>
            <w:tcBorders>
              <w:top w:val="outset" w:sz="6" w:space="0" w:color="FFFFFF"/>
              <w:left w:val="outset" w:sz="6" w:space="0" w:color="FFFFFF"/>
              <w:bottom w:val="outset" w:sz="6" w:space="0" w:color="FFFFFF"/>
              <w:right w:val="outset" w:sz="6" w:space="0" w:color="FFFFFF"/>
            </w:tcBorders>
            <w:shd w:val="clear" w:color="auto" w:fill="003366"/>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Nauczyciele zatrudnieni</w:t>
            </w:r>
          </w:p>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w roku szkolnym. 2021/2022</w:t>
            </w:r>
          </w:p>
        </w:tc>
      </w:tr>
      <w:tr w:rsidR="00883BDC" w:rsidRPr="00883BDC" w:rsidTr="00883BDC">
        <w:tc>
          <w:tcPr>
            <w:tcW w:w="0" w:type="auto"/>
            <w:tcBorders>
              <w:top w:val="outset" w:sz="6" w:space="0" w:color="FFFFFF"/>
              <w:left w:val="outset" w:sz="6" w:space="0" w:color="FFFFFF"/>
              <w:bottom w:val="outset" w:sz="6" w:space="0" w:color="FFFFFF"/>
              <w:right w:val="outset" w:sz="6" w:space="0" w:color="FFFFFF"/>
            </w:tcBorders>
            <w:shd w:val="clear" w:color="auto" w:fill="FFFFFF"/>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Rok szkolny rozpoczęcia stażu na st. nauczyciela mianowanego</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 </w:t>
            </w:r>
          </w:p>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2019/2020</w:t>
            </w:r>
            <w:r w:rsidRPr="00883BDC">
              <w:rPr>
                <w:rFonts w:ascii="Times New Roman" w:hAnsi="Times New Roman" w:cs="Times New Roman"/>
                <w:sz w:val="24"/>
                <w:szCs w:val="24"/>
              </w:rPr>
              <w:br/>
              <w:t> </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2020/2021</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2021/2022</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2022/2023</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2023/2024</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2024/2025</w:t>
            </w:r>
          </w:p>
        </w:tc>
      </w:tr>
      <w:tr w:rsidR="00883BDC" w:rsidRPr="00883BDC" w:rsidTr="00883BDC">
        <w:tc>
          <w:tcPr>
            <w:tcW w:w="0" w:type="auto"/>
            <w:tcBorders>
              <w:top w:val="outset" w:sz="6" w:space="0" w:color="FFFFFF"/>
              <w:left w:val="outset" w:sz="6" w:space="0" w:color="FFFFFF"/>
              <w:bottom w:val="outset" w:sz="6" w:space="0" w:color="FFFFFF"/>
              <w:right w:val="outset" w:sz="6" w:space="0" w:color="FFFFFF"/>
            </w:tcBorders>
            <w:shd w:val="clear" w:color="auto" w:fill="FFFFFF"/>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Wymiar odbywanego stażu (standardowy wymiar stażu lub skrócony w okresie przejściowym)</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 lata i 9 miesięcy</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 lata i 9 miesięcy</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rok i 9 miesięcy*</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rok i 9 miesięcy</w:t>
            </w:r>
            <w:r w:rsidRPr="00883BDC">
              <w:rPr>
                <w:rFonts w:ascii="Times New Roman" w:hAnsi="Times New Roman" w:cs="Times New Roman"/>
                <w:sz w:val="24"/>
                <w:szCs w:val="24"/>
              </w:rPr>
              <w:br/>
              <w:t> </w:t>
            </w:r>
            <w:r w:rsidRPr="00883BDC">
              <w:rPr>
                <w:rFonts w:ascii="Times New Roman" w:hAnsi="Times New Roman" w:cs="Times New Roman"/>
                <w:sz w:val="24"/>
                <w:szCs w:val="24"/>
              </w:rPr>
              <w:br/>
              <w:t>9 miesięcy dla rocznika 2018/2019</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rok i 9 miesięcy</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rok i 9 miesięcy</w:t>
            </w:r>
          </w:p>
        </w:tc>
      </w:tr>
      <w:tr w:rsidR="00883BDC" w:rsidRPr="00883BDC" w:rsidTr="00883BDC">
        <w:tc>
          <w:tcPr>
            <w:tcW w:w="0" w:type="auto"/>
            <w:tcBorders>
              <w:top w:val="outset" w:sz="6" w:space="0" w:color="FFFFFF"/>
              <w:left w:val="outset" w:sz="6" w:space="0" w:color="FFFFFF"/>
              <w:bottom w:val="outset" w:sz="6" w:space="0" w:color="FFFFFF"/>
              <w:right w:val="outset" w:sz="6" w:space="0" w:color="FFFFFF"/>
            </w:tcBorders>
            <w:shd w:val="clear" w:color="auto" w:fill="FFFFFF"/>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Liczba lat pracy, po których n-l może uzyskać st. nauczyciela mianowanego</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6</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6</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5</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5</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5</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5</w:t>
            </w:r>
          </w:p>
        </w:tc>
      </w:tr>
      <w:tr w:rsidR="00883BDC" w:rsidRPr="00883BDC" w:rsidTr="00883BDC">
        <w:tc>
          <w:tcPr>
            <w:tcW w:w="0" w:type="auto"/>
            <w:tcBorders>
              <w:top w:val="outset" w:sz="6" w:space="0" w:color="FFFFFF"/>
              <w:left w:val="outset" w:sz="6" w:space="0" w:color="FFFFFF"/>
              <w:bottom w:val="outset" w:sz="6" w:space="0" w:color="FFFFFF"/>
              <w:right w:val="outset" w:sz="6" w:space="0" w:color="FFFFFF"/>
            </w:tcBorders>
            <w:shd w:val="clear" w:color="auto" w:fill="FFFFFF"/>
            <w:vAlign w:val="bottom"/>
            <w:hideMark/>
          </w:tcPr>
          <w:p w:rsidR="00883BDC" w:rsidRPr="00883BDC" w:rsidRDefault="00883BDC" w:rsidP="00883BDC">
            <w:pPr>
              <w:jc w:val="both"/>
              <w:rPr>
                <w:rFonts w:ascii="Times New Roman" w:hAnsi="Times New Roman" w:cs="Times New Roman"/>
                <w:b/>
                <w:bCs/>
                <w:sz w:val="24"/>
                <w:szCs w:val="24"/>
              </w:rPr>
            </w:pPr>
            <w:r w:rsidRPr="00883BDC">
              <w:rPr>
                <w:rFonts w:ascii="Times New Roman" w:hAnsi="Times New Roman" w:cs="Times New Roman"/>
                <w:b/>
                <w:bCs/>
                <w:sz w:val="24"/>
                <w:szCs w:val="24"/>
              </w:rPr>
              <w:t>Możliwy termin egzaminu</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2022 r.</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2023 r.</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2023 r.</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2024 r.</w:t>
            </w:r>
            <w:r w:rsidRPr="00883BDC">
              <w:rPr>
                <w:rFonts w:ascii="Times New Roman" w:hAnsi="Times New Roman" w:cs="Times New Roman"/>
                <w:sz w:val="24"/>
                <w:szCs w:val="24"/>
              </w:rPr>
              <w:br/>
              <w:t>2023 r. dla rocznika 2018/2019</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2025 r.</w:t>
            </w:r>
          </w:p>
        </w:tc>
        <w:tc>
          <w:tcPr>
            <w:tcW w:w="0" w:type="auto"/>
            <w:tcBorders>
              <w:top w:val="outset" w:sz="6" w:space="0" w:color="FFFFFF"/>
              <w:left w:val="outset" w:sz="6" w:space="0" w:color="FFFFFF"/>
              <w:bottom w:val="outset" w:sz="6" w:space="0" w:color="FFFFFF"/>
              <w:right w:val="outset" w:sz="6" w:space="0" w:color="FFFFFF"/>
            </w:tcBorders>
            <w:shd w:val="clear" w:color="auto" w:fill="DDDDDD"/>
            <w:vAlign w:val="center"/>
            <w:hideMark/>
          </w:tcPr>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2026 r.</w:t>
            </w:r>
          </w:p>
        </w:tc>
      </w:tr>
    </w:tbl>
    <w:p w:rsidR="00883BDC" w:rsidRPr="00883BDC" w:rsidRDefault="00883BDC" w:rsidP="00883BDC">
      <w:pPr>
        <w:jc w:val="both"/>
        <w:rPr>
          <w:rFonts w:ascii="Times New Roman" w:hAnsi="Times New Roman" w:cs="Times New Roman"/>
          <w:sz w:val="24"/>
          <w:szCs w:val="24"/>
        </w:rPr>
      </w:pPr>
      <w:r w:rsidRPr="00883BDC">
        <w:rPr>
          <w:rFonts w:ascii="Times New Roman" w:hAnsi="Times New Roman" w:cs="Times New Roman"/>
          <w:sz w:val="24"/>
          <w:szCs w:val="24"/>
        </w:rPr>
        <w:t>*Nauczyciel musi zmodyfikować plan rozwoju zawodowego</w:t>
      </w:r>
    </w:p>
    <w:sectPr w:rsidR="00883BDC" w:rsidRPr="00883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B8A"/>
    <w:multiLevelType w:val="multilevel"/>
    <w:tmpl w:val="0EA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46050"/>
    <w:multiLevelType w:val="multilevel"/>
    <w:tmpl w:val="61B6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916F1"/>
    <w:multiLevelType w:val="multilevel"/>
    <w:tmpl w:val="BF00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AD13D1"/>
    <w:multiLevelType w:val="multilevel"/>
    <w:tmpl w:val="F736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E3EC5"/>
    <w:multiLevelType w:val="multilevel"/>
    <w:tmpl w:val="7346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427614"/>
    <w:multiLevelType w:val="multilevel"/>
    <w:tmpl w:val="7BF4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73088C"/>
    <w:multiLevelType w:val="multilevel"/>
    <w:tmpl w:val="2E2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D11D06"/>
    <w:multiLevelType w:val="multilevel"/>
    <w:tmpl w:val="41D0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DC"/>
    <w:rsid w:val="00790226"/>
    <w:rsid w:val="00883BDC"/>
    <w:rsid w:val="00F45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B0B8E-6B9E-44EE-8891-A2648C13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5545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Dyrektor</cp:lastModifiedBy>
  <cp:revision>2</cp:revision>
  <dcterms:created xsi:type="dcterms:W3CDTF">2022-11-14T08:10:00Z</dcterms:created>
  <dcterms:modified xsi:type="dcterms:W3CDTF">2022-11-14T08:10:00Z</dcterms:modified>
</cp:coreProperties>
</file>